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B3E1" w14:textId="77777777" w:rsidR="00B94573" w:rsidRPr="00B94573" w:rsidRDefault="00B94573" w:rsidP="00063452">
      <w:pPr>
        <w:rPr>
          <w:rFonts w:ascii="Open Sans" w:hAnsi="Open Sans" w:cs="Open Sans"/>
          <w:b/>
          <w:sz w:val="24"/>
          <w:szCs w:val="20"/>
        </w:rPr>
      </w:pPr>
      <w:r>
        <w:rPr>
          <w:noProof/>
        </w:rPr>
        <w:drawing>
          <wp:inline distT="0" distB="0" distL="0" distR="0" wp14:anchorId="5D04F9A1" wp14:editId="41E7522E">
            <wp:extent cx="6188710" cy="4378325"/>
            <wp:effectExtent l="0" t="0" r="254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9F4" w:rsidRPr="00B94573">
        <w:rPr>
          <w:rFonts w:ascii="Open Sans" w:hAnsi="Open Sans" w:cs="Open Sans"/>
          <w:sz w:val="24"/>
          <w:szCs w:val="24"/>
          <w:lang w:val="fr"/>
        </w:rPr>
        <w:t xml:space="preserve">Galerie de photos : </w:t>
      </w:r>
      <w:r w:rsidR="00172F1E" w:rsidRPr="00B94573">
        <w:rPr>
          <w:rFonts w:ascii="Open Sans" w:hAnsi="Open Sans" w:cs="Open Sans"/>
          <w:sz w:val="24"/>
          <w:szCs w:val="24"/>
          <w:lang w:val="fr"/>
        </w:rPr>
        <w:t>l</w:t>
      </w:r>
      <w:r w:rsidR="005429F4" w:rsidRPr="00B94573">
        <w:rPr>
          <w:rFonts w:ascii="Open Sans" w:hAnsi="Open Sans" w:cs="Open Sans"/>
          <w:sz w:val="24"/>
          <w:szCs w:val="24"/>
          <w:lang w:val="fr"/>
        </w:rPr>
        <w:t>es 10 plus grandes machines-outils au monde</w:t>
      </w:r>
      <w:r w:rsidR="005429F4" w:rsidRPr="00B94573">
        <w:rPr>
          <w:rFonts w:ascii="Open Sans" w:hAnsi="Open Sans" w:cs="Open Sans"/>
          <w:lang w:val="fr"/>
        </w:rPr>
        <w:br/>
      </w:r>
    </w:p>
    <w:p w14:paraId="257E9EA1" w14:textId="12B705E4" w:rsidR="00063452" w:rsidRPr="00B94573" w:rsidRDefault="00063452" w:rsidP="00063452">
      <w:pPr>
        <w:rPr>
          <w:rFonts w:ascii="Open Sans" w:hAnsi="Open Sans" w:cs="Open Sans"/>
          <w:b/>
          <w:sz w:val="24"/>
          <w:szCs w:val="20"/>
        </w:rPr>
      </w:pPr>
      <w:r w:rsidRPr="00B94573">
        <w:rPr>
          <w:rFonts w:ascii="Open Sans" w:hAnsi="Open Sans" w:cs="Open Sans"/>
          <w:b/>
          <w:bCs/>
          <w:sz w:val="40"/>
          <w:szCs w:val="20"/>
          <w:lang w:val="fr"/>
        </w:rPr>
        <w:t xml:space="preserve">La preuve grandeur nature – Les 10 plus grandes machines-outils au monde </w:t>
      </w:r>
    </w:p>
    <w:p w14:paraId="656631D6" w14:textId="60F53FAC" w:rsidR="00063452" w:rsidRPr="00B94573" w:rsidRDefault="00063452" w:rsidP="00762CE4">
      <w:pPr>
        <w:jc w:val="both"/>
        <w:rPr>
          <w:rFonts w:ascii="Open Sans" w:hAnsi="Open Sans" w:cs="Open Sans"/>
          <w:b/>
          <w:szCs w:val="20"/>
          <w:lang w:val="fr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>Vous vous intéressez aux machines-outils ? Alors, ne ratez pas les 10 plus grandes machines-outils au monde. Surplex vous les présente dans cette galerie de photos. Cliquez et naviguez, cela vaut le coup d'œil.</w:t>
      </w:r>
    </w:p>
    <w:p w14:paraId="1C92B9A2" w14:textId="421732DC" w:rsidR="00063452" w:rsidRPr="00B94573" w:rsidRDefault="00063452" w:rsidP="00762CE4">
      <w:pPr>
        <w:jc w:val="both"/>
        <w:rPr>
          <w:rFonts w:ascii="Open Sans" w:hAnsi="Open Sans" w:cs="Open Sans"/>
          <w:szCs w:val="20"/>
          <w:lang w:val="fr"/>
        </w:rPr>
      </w:pPr>
      <w:r w:rsidRPr="00B94573">
        <w:rPr>
          <w:rFonts w:ascii="Open Sans" w:hAnsi="Open Sans" w:cs="Open Sans"/>
          <w:szCs w:val="20"/>
          <w:lang w:val="fr"/>
        </w:rPr>
        <w:t xml:space="preserve">Car depuis la fraiseuse à portique jusqu'au centre d'usinage, tout s'y trouve représenté. En l'occurrence, les constructeurs leaders de machines-outils tels que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Waldrich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Coburg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GmbH, UNION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Werkzeugmaschinen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GmbH de Chemnitz et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Starrag</w:t>
      </w:r>
      <w:proofErr w:type="spellEnd"/>
      <w:r w:rsidR="00172F1E" w:rsidRPr="00B94573">
        <w:rPr>
          <w:rFonts w:ascii="Open Sans" w:hAnsi="Open Sans" w:cs="Open Sans"/>
          <w:szCs w:val="20"/>
          <w:lang w:val="fr"/>
        </w:rPr>
        <w:t xml:space="preserve"> Group</w:t>
      </w:r>
      <w:r w:rsidRPr="00B94573">
        <w:rPr>
          <w:rFonts w:ascii="Open Sans" w:hAnsi="Open Sans" w:cs="Open Sans"/>
          <w:szCs w:val="20"/>
          <w:lang w:val="fr"/>
        </w:rPr>
        <w:t xml:space="preserve">, arrivent en tête.  </w:t>
      </w:r>
    </w:p>
    <w:p w14:paraId="43E83BFE" w14:textId="6FF62168" w:rsidR="00063452" w:rsidRPr="00B94573" w:rsidRDefault="00063452" w:rsidP="00762CE4">
      <w:pPr>
        <w:jc w:val="both"/>
        <w:rPr>
          <w:rFonts w:ascii="Open Sans" w:hAnsi="Open Sans" w:cs="Open Sans"/>
          <w:szCs w:val="20"/>
          <w:lang w:val="fr"/>
        </w:rPr>
      </w:pPr>
      <w:r w:rsidRPr="00B94573">
        <w:rPr>
          <w:rFonts w:ascii="Open Sans" w:hAnsi="Open Sans" w:cs="Open Sans"/>
          <w:szCs w:val="20"/>
          <w:lang w:val="fr"/>
        </w:rPr>
        <w:t>Le « 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Powertec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établi » de l'entreprise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Waldrich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Coburg</w:t>
      </w:r>
      <w:proofErr w:type="spellEnd"/>
      <w:r w:rsidRPr="00B94573">
        <w:rPr>
          <w:rFonts w:ascii="Open Sans" w:hAnsi="Open Sans" w:cs="Open Sans"/>
          <w:szCs w:val="20"/>
          <w:lang w:val="fr"/>
        </w:rPr>
        <w:t>, présente un bel espace d'usinage de 641,25 m³. Cela correspond par exemple au volume de trois pleins pour un Jumbo-jet (Boeing 747-400), ou encore à celui de huit bus ordinaires.</w:t>
      </w:r>
    </w:p>
    <w:p w14:paraId="27905529" w14:textId="6E38B812" w:rsidR="00090797" w:rsidRPr="00B94573" w:rsidRDefault="006D7948" w:rsidP="00762CE4">
      <w:pPr>
        <w:jc w:val="both"/>
        <w:rPr>
          <w:rFonts w:ascii="Open Sans" w:hAnsi="Open Sans" w:cs="Open Sans"/>
          <w:szCs w:val="20"/>
          <w:lang w:val="es-ES"/>
        </w:rPr>
      </w:pPr>
      <w:r w:rsidRPr="00B94573">
        <w:rPr>
          <w:rFonts w:ascii="Open Sans" w:hAnsi="Open Sans" w:cs="Open Sans"/>
          <w:szCs w:val="20"/>
          <w:lang w:val="fr"/>
        </w:rPr>
        <w:t xml:space="preserve">Alerte révélations : la machine-outil qui est de loin la plus grande au monde est la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Profimill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3 en version portique de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WaldrichSiegen</w:t>
      </w:r>
      <w:proofErr w:type="spellEnd"/>
      <w:r w:rsidRPr="00B94573">
        <w:rPr>
          <w:rFonts w:ascii="Open Sans" w:hAnsi="Open Sans" w:cs="Open Sans"/>
          <w:szCs w:val="20"/>
          <w:lang w:val="fr"/>
        </w:rPr>
        <w:t>. Celle-ci dispose d'un espace d'usinage de 7 776 m³ en tout. À titre de comparaison, cela correspond à 32 appartements d'une surface habitable de 100 m² avec 2,4 m de hauteur sous plafond.</w:t>
      </w:r>
    </w:p>
    <w:p w14:paraId="2E4CBA82" w14:textId="4A3D2A66" w:rsidR="00063452" w:rsidRPr="00B94573" w:rsidRDefault="00063452" w:rsidP="00762CE4">
      <w:pPr>
        <w:jc w:val="both"/>
        <w:rPr>
          <w:rFonts w:ascii="Open Sans" w:hAnsi="Open Sans" w:cs="Open Sans"/>
          <w:szCs w:val="20"/>
          <w:lang w:val="es-ES"/>
        </w:rPr>
      </w:pPr>
      <w:r w:rsidRPr="00B94573">
        <w:rPr>
          <w:rFonts w:ascii="Open Sans" w:hAnsi="Open Sans" w:cs="Open Sans"/>
          <w:szCs w:val="20"/>
          <w:lang w:val="fr"/>
        </w:rPr>
        <w:lastRenderedPageBreak/>
        <w:t>Ce sont ces machines-outils impressionnantes, et encore beaucoup d'autres, que vous pouvez admirer dans notre galerie de photos. Bonne visite !</w:t>
      </w:r>
    </w:p>
    <w:p w14:paraId="509BEBA3" w14:textId="77777777" w:rsidR="00096024" w:rsidRPr="00B94573" w:rsidRDefault="00096024" w:rsidP="00762CE4">
      <w:pPr>
        <w:spacing w:line="360" w:lineRule="auto"/>
        <w:ind w:right="1701"/>
        <w:jc w:val="both"/>
        <w:rPr>
          <w:rFonts w:ascii="Open Sans" w:hAnsi="Open Sans" w:cs="Open Sans"/>
          <w:lang w:val="es-ES"/>
        </w:rPr>
      </w:pPr>
    </w:p>
    <w:p w14:paraId="08ABA0F6" w14:textId="77777777" w:rsidR="00894BB4" w:rsidRPr="00B94573" w:rsidRDefault="00096024" w:rsidP="00096024">
      <w:pPr>
        <w:spacing w:line="360" w:lineRule="auto"/>
        <w:ind w:right="1701"/>
        <w:jc w:val="both"/>
        <w:rPr>
          <w:rFonts w:ascii="Open Sans" w:hAnsi="Open Sans" w:cs="Open Sans"/>
          <w:b/>
          <w:bCs/>
          <w:lang w:val="fr"/>
        </w:rPr>
      </w:pPr>
      <w:r w:rsidRPr="00B94573">
        <w:rPr>
          <w:rFonts w:ascii="Open Sans" w:hAnsi="Open Sans" w:cs="Open Sans"/>
          <w:b/>
          <w:bCs/>
          <w:lang w:val="fr"/>
        </w:rPr>
        <w:t>Votre interlocuteur</w:t>
      </w:r>
    </w:p>
    <w:p w14:paraId="3B4AC18D" w14:textId="640BA49D" w:rsidR="00894BB4" w:rsidRPr="00B94573" w:rsidRDefault="00096024" w:rsidP="00B94573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28"/>
        <w:rPr>
          <w:rFonts w:ascii="Open Sans" w:hAnsi="Open Sans" w:cs="Open Sans"/>
          <w:lang w:val="fr"/>
        </w:rPr>
      </w:pPr>
      <w:r w:rsidRPr="00B94573">
        <w:rPr>
          <w:rFonts w:ascii="Open Sans" w:hAnsi="Open Sans" w:cs="Open Sans"/>
          <w:b/>
          <w:bCs/>
          <w:lang w:val="fr"/>
        </w:rPr>
        <w:t>Dennis Kottmann</w:t>
      </w:r>
      <w:r w:rsidRPr="00B94573">
        <w:rPr>
          <w:rFonts w:ascii="Open Sans" w:hAnsi="Open Sans" w:cs="Open Sans"/>
          <w:lang w:val="fr"/>
        </w:rPr>
        <w:br/>
        <w:t>Directeur marketing</w:t>
      </w:r>
      <w:r w:rsidRPr="00B94573">
        <w:rPr>
          <w:rFonts w:ascii="Open Sans" w:hAnsi="Open Sans" w:cs="Open Sans"/>
          <w:lang w:val="fr"/>
        </w:rPr>
        <w:br/>
      </w:r>
      <w:hyperlink r:id="rId8" w:history="1">
        <w:r w:rsidR="00B94573" w:rsidRPr="00C860BB">
          <w:rPr>
            <w:rStyle w:val="Hyperlink"/>
            <w:rFonts w:ascii="Open Sans" w:hAnsi="Open Sans" w:cs="Open Sans"/>
            <w:lang w:val="fr"/>
          </w:rPr>
          <w:t>www.surplex.com/fr</w:t>
        </w:r>
      </w:hyperlink>
      <w:r w:rsidR="00B94573">
        <w:rPr>
          <w:rFonts w:ascii="Open Sans" w:hAnsi="Open Sans" w:cs="Open Sans"/>
          <w:lang w:val="fr"/>
        </w:rPr>
        <w:t xml:space="preserve"> </w:t>
      </w:r>
    </w:p>
    <w:p w14:paraId="3DF0234D" w14:textId="77777777" w:rsidR="00096024" w:rsidRPr="00B94573" w:rsidRDefault="00096024" w:rsidP="00B94573">
      <w:pPr>
        <w:spacing w:after="0" w:line="240" w:lineRule="auto"/>
        <w:rPr>
          <w:rFonts w:ascii="Open Sans" w:eastAsiaTheme="minorEastAsia" w:hAnsi="Open Sans" w:cs="Open Sans"/>
          <w:noProof/>
          <w:lang w:val="es-ES"/>
        </w:rPr>
      </w:pPr>
      <w:r w:rsidRPr="00B94573">
        <w:rPr>
          <w:rFonts w:ascii="Open Sans" w:eastAsiaTheme="minorEastAsia" w:hAnsi="Open Sans" w:cs="Open Sans"/>
          <w:noProof/>
          <w:lang w:val="fr"/>
        </w:rPr>
        <w:t>Tél. : +49-211-422737-28</w:t>
      </w:r>
    </w:p>
    <w:p w14:paraId="40871C16" w14:textId="7F95C6C5" w:rsidR="00894BB4" w:rsidRPr="00B94573" w:rsidRDefault="00096024" w:rsidP="00B94573">
      <w:pPr>
        <w:spacing w:after="0" w:line="240" w:lineRule="auto"/>
        <w:rPr>
          <w:rFonts w:ascii="Open Sans" w:eastAsiaTheme="minorEastAsia" w:hAnsi="Open Sans" w:cs="Open Sans"/>
          <w:noProof/>
          <w:lang w:val="es-ES"/>
        </w:rPr>
      </w:pPr>
      <w:r w:rsidRPr="00B94573">
        <w:rPr>
          <w:rFonts w:ascii="Open Sans" w:eastAsiaTheme="minorEastAsia" w:hAnsi="Open Sans" w:cs="Open Sans"/>
          <w:noProof/>
          <w:lang w:val="fr"/>
        </w:rPr>
        <w:t>Fax : +49-211-422737-17</w:t>
      </w:r>
      <w:r w:rsidRPr="00B94573">
        <w:rPr>
          <w:rFonts w:ascii="Open Sans" w:eastAsiaTheme="minorEastAsia" w:hAnsi="Open Sans" w:cs="Open Sans"/>
          <w:noProof/>
          <w:lang w:val="fr"/>
        </w:rPr>
        <w:br/>
        <w:t xml:space="preserve">Courriel :   </w:t>
      </w:r>
      <w:hyperlink r:id="rId9" w:history="1">
        <w:r w:rsidRPr="00B94573">
          <w:rPr>
            <w:rStyle w:val="Hyperlink"/>
            <w:rFonts w:ascii="Open Sans" w:eastAsiaTheme="minorEastAsia" w:hAnsi="Open Sans" w:cs="Open Sans"/>
            <w:noProof/>
            <w:lang w:val="fr"/>
          </w:rPr>
          <w:t>dennis.kottmann@surplex.com</w:t>
        </w:r>
      </w:hyperlink>
    </w:p>
    <w:p w14:paraId="22913254" w14:textId="61A8A3B7" w:rsidR="004F4610" w:rsidRDefault="004F4610" w:rsidP="00894BB4">
      <w:pPr>
        <w:widowControl w:val="0"/>
        <w:tabs>
          <w:tab w:val="left" w:pos="7938"/>
        </w:tabs>
        <w:autoSpaceDE w:val="0"/>
        <w:autoSpaceDN w:val="0"/>
        <w:adjustRightInd w:val="0"/>
        <w:ind w:right="1128"/>
        <w:jc w:val="both"/>
        <w:rPr>
          <w:rFonts w:ascii="Open Sans" w:hAnsi="Open Sans" w:cs="Open Sans"/>
          <w:lang w:val="es-ES"/>
        </w:rPr>
      </w:pPr>
    </w:p>
    <w:p w14:paraId="1D9D7BC0" w14:textId="77777777" w:rsidR="00B94573" w:rsidRPr="00B94573" w:rsidRDefault="00B94573" w:rsidP="00894BB4">
      <w:pPr>
        <w:widowControl w:val="0"/>
        <w:tabs>
          <w:tab w:val="left" w:pos="7938"/>
        </w:tabs>
        <w:autoSpaceDE w:val="0"/>
        <w:autoSpaceDN w:val="0"/>
        <w:adjustRightInd w:val="0"/>
        <w:ind w:right="1128"/>
        <w:jc w:val="both"/>
        <w:rPr>
          <w:rFonts w:ascii="Open Sans" w:hAnsi="Open Sans" w:cs="Open Sans"/>
          <w:lang w:val="es-ES"/>
        </w:rPr>
      </w:pPr>
    </w:p>
    <w:p w14:paraId="3744951C" w14:textId="6176E119" w:rsidR="002D3605" w:rsidRPr="00B94573" w:rsidRDefault="005429F4" w:rsidP="004F4610">
      <w:pPr>
        <w:spacing w:line="360" w:lineRule="auto"/>
        <w:ind w:right="1701"/>
        <w:rPr>
          <w:rFonts w:ascii="Open Sans" w:hAnsi="Open Sans" w:cs="Open Sans"/>
          <w:lang w:val="es-ES"/>
        </w:rPr>
      </w:pPr>
      <w:r w:rsidRPr="00B94573">
        <w:rPr>
          <w:rFonts w:ascii="Open Sans" w:hAnsi="Open Sans" w:cs="Open Sans"/>
          <w:b/>
          <w:bCs/>
          <w:lang w:val="fr"/>
        </w:rPr>
        <w:t>Ensemble de la galerie :</w:t>
      </w:r>
    </w:p>
    <w:p w14:paraId="2F3D06EA" w14:textId="46A68559" w:rsidR="00B94573" w:rsidRDefault="00B94573" w:rsidP="00C84629">
      <w:pPr>
        <w:spacing w:line="360" w:lineRule="auto"/>
        <w:ind w:right="1701"/>
        <w:rPr>
          <w:rFonts w:ascii="Open Sans" w:hAnsi="Open Sans" w:cs="Open Sans"/>
          <w:lang w:val="es-ES"/>
        </w:rPr>
      </w:pPr>
      <w:hyperlink r:id="rId10" w:history="1">
        <w:r w:rsidRPr="00C860BB">
          <w:rPr>
            <w:rStyle w:val="Hyperlink"/>
            <w:rFonts w:ascii="Open Sans" w:hAnsi="Open Sans" w:cs="Open Sans"/>
            <w:lang w:val="es-ES"/>
          </w:rPr>
          <w:t>https://www.surplex.net/fr/machines-outils/</w:t>
        </w:r>
      </w:hyperlink>
      <w:r>
        <w:rPr>
          <w:rFonts w:ascii="Open Sans" w:hAnsi="Open Sans" w:cs="Open Sans"/>
          <w:lang w:val="es-ES"/>
        </w:rPr>
        <w:t xml:space="preserve"> </w:t>
      </w:r>
    </w:p>
    <w:p w14:paraId="7D566EE3" w14:textId="77777777" w:rsidR="00B94573" w:rsidRPr="00B94573" w:rsidRDefault="00B94573" w:rsidP="00C84629">
      <w:pPr>
        <w:spacing w:line="360" w:lineRule="auto"/>
        <w:ind w:right="1701"/>
        <w:rPr>
          <w:rFonts w:ascii="Open Sans" w:hAnsi="Open Sans" w:cs="Open Sans"/>
          <w:lang w:val="es-ES"/>
        </w:rPr>
      </w:pPr>
    </w:p>
    <w:p w14:paraId="24954DAA" w14:textId="6D987609" w:rsidR="005429F4" w:rsidRDefault="005429F4" w:rsidP="00C84629">
      <w:pPr>
        <w:spacing w:line="360" w:lineRule="auto"/>
        <w:ind w:right="1701"/>
        <w:rPr>
          <w:rFonts w:ascii="Open Sans" w:hAnsi="Open Sans" w:cs="Open Sans"/>
          <w:lang w:val="fr"/>
        </w:rPr>
      </w:pPr>
      <w:r w:rsidRPr="00B94573">
        <w:rPr>
          <w:rFonts w:ascii="Open Sans" w:hAnsi="Open Sans" w:cs="Open Sans"/>
          <w:b/>
          <w:bCs/>
          <w:lang w:val="fr"/>
        </w:rPr>
        <w:t>Reproduction gratuite</w:t>
      </w:r>
      <w:r w:rsidRPr="00B94573">
        <w:rPr>
          <w:rFonts w:ascii="Open Sans" w:hAnsi="Open Sans" w:cs="Open Sans"/>
          <w:lang w:val="fr"/>
        </w:rPr>
        <w:t xml:space="preserve">. </w:t>
      </w:r>
      <w:r w:rsidR="007E2239" w:rsidRPr="00B94573">
        <w:rPr>
          <w:rFonts w:ascii="Open Sans" w:hAnsi="Open Sans" w:cs="Open Sans"/>
          <w:lang w:val="fr"/>
        </w:rPr>
        <w:t>Citer</w:t>
      </w:r>
      <w:r w:rsidRPr="00B94573">
        <w:rPr>
          <w:rFonts w:ascii="Open Sans" w:hAnsi="Open Sans" w:cs="Open Sans"/>
          <w:lang w:val="fr"/>
        </w:rPr>
        <w:t xml:space="preserve"> la source des photos. </w:t>
      </w:r>
    </w:p>
    <w:p w14:paraId="0CF5311B" w14:textId="77777777" w:rsidR="00B94573" w:rsidRPr="00B94573" w:rsidRDefault="00B94573" w:rsidP="00C84629">
      <w:pPr>
        <w:spacing w:line="360" w:lineRule="auto"/>
        <w:ind w:right="1701"/>
        <w:rPr>
          <w:rFonts w:ascii="Open Sans" w:hAnsi="Open Sans" w:cs="Open Sans"/>
          <w:lang w:val="es-ES"/>
        </w:rPr>
      </w:pPr>
    </w:p>
    <w:p w14:paraId="221D63CD" w14:textId="2C98A4D9" w:rsidR="00894BB4" w:rsidRPr="00B94573" w:rsidRDefault="00894BB4" w:rsidP="00894BB4">
      <w:pPr>
        <w:rPr>
          <w:rFonts w:ascii="Open Sans" w:hAnsi="Open Sans" w:cs="Open Sans"/>
          <w:b/>
          <w:lang w:val="en-GB"/>
        </w:rPr>
      </w:pPr>
      <w:bookmarkStart w:id="0" w:name="_Hlk11250835"/>
      <w:r w:rsidRPr="00B94573">
        <w:rPr>
          <w:rFonts w:ascii="Open Sans" w:hAnsi="Open Sans" w:cs="Open Sans"/>
          <w:b/>
          <w:bCs/>
          <w:lang w:val="fr"/>
        </w:rPr>
        <w:t>Sources des images et classement :</w:t>
      </w:r>
    </w:p>
    <w:p w14:paraId="5C8A8052" w14:textId="77777777" w:rsidR="00894BB4" w:rsidRPr="00B94573" w:rsidRDefault="003D41F2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bookmarkStart w:id="1" w:name="_Hlk11251715"/>
      <w:r w:rsidRPr="00B94573">
        <w:rPr>
          <w:rFonts w:ascii="Open Sans" w:hAnsi="Open Sans" w:cs="Open Sans"/>
          <w:lang w:val="fr"/>
        </w:rPr>
        <w:t xml:space="preserve">Machine de fraisage </w:t>
      </w:r>
      <w:proofErr w:type="spellStart"/>
      <w:r w:rsidRPr="00B94573">
        <w:rPr>
          <w:rFonts w:ascii="Open Sans" w:hAnsi="Open Sans" w:cs="Open Sans"/>
          <w:lang w:val="fr"/>
        </w:rPr>
        <w:t>Profimill</w:t>
      </w:r>
      <w:proofErr w:type="spellEnd"/>
      <w:r w:rsidRPr="00B94573">
        <w:rPr>
          <w:rFonts w:ascii="Open Sans" w:hAnsi="Open Sans" w:cs="Open Sans"/>
          <w:lang w:val="fr"/>
        </w:rPr>
        <w:t xml:space="preserve"> 3 en version portique // </w:t>
      </w:r>
      <w:proofErr w:type="spellStart"/>
      <w:r w:rsidRPr="00B94573">
        <w:rPr>
          <w:rFonts w:ascii="Open Sans" w:hAnsi="Open Sans" w:cs="Open Sans"/>
          <w:lang w:val="fr"/>
        </w:rPr>
        <w:t>Waldrich</w:t>
      </w:r>
      <w:proofErr w:type="spellEnd"/>
      <w:r w:rsidRPr="00B94573">
        <w:rPr>
          <w:rFonts w:ascii="Open Sans" w:hAnsi="Open Sans" w:cs="Open Sans"/>
          <w:lang w:val="fr"/>
        </w:rPr>
        <w:t xml:space="preserve"> Siegen (7 776 m³) </w:t>
      </w:r>
    </w:p>
    <w:p w14:paraId="4869A341" w14:textId="77777777" w:rsidR="00894BB4" w:rsidRPr="00B94573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B94573">
        <w:rPr>
          <w:rFonts w:ascii="Open Sans" w:hAnsi="Open Sans" w:cs="Open Sans"/>
          <w:sz w:val="18"/>
          <w:szCs w:val="18"/>
          <w:lang w:val="fr"/>
        </w:rPr>
        <w:t xml:space="preserve">Source image :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Waldrich</w:t>
      </w:r>
      <w:proofErr w:type="spellEnd"/>
      <w:r w:rsidRPr="00B94573">
        <w:rPr>
          <w:rFonts w:ascii="Open Sans" w:hAnsi="Open Sans" w:cs="Open Sans"/>
          <w:sz w:val="18"/>
          <w:szCs w:val="18"/>
          <w:lang w:val="fr"/>
        </w:rPr>
        <w:t xml:space="preserve"> Siegen</w:t>
      </w:r>
    </w:p>
    <w:p w14:paraId="17A8C9CF" w14:textId="77777777" w:rsidR="00894BB4" w:rsidRPr="00B94573" w:rsidRDefault="003D41F2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B94573">
        <w:rPr>
          <w:rFonts w:ascii="Open Sans" w:hAnsi="Open Sans" w:cs="Open Sans"/>
          <w:lang w:val="fr"/>
        </w:rPr>
        <w:t xml:space="preserve">Centre d'usinage </w:t>
      </w:r>
      <w:proofErr w:type="spellStart"/>
      <w:r w:rsidRPr="00B94573">
        <w:rPr>
          <w:rFonts w:ascii="Open Sans" w:hAnsi="Open Sans" w:cs="Open Sans"/>
          <w:lang w:val="fr"/>
        </w:rPr>
        <w:t>Powertec</w:t>
      </w:r>
      <w:proofErr w:type="spellEnd"/>
      <w:r w:rsidRPr="00B94573">
        <w:rPr>
          <w:rFonts w:ascii="Open Sans" w:hAnsi="Open Sans" w:cs="Open Sans"/>
          <w:lang w:val="fr"/>
        </w:rPr>
        <w:t xml:space="preserve"> en version portique // </w:t>
      </w:r>
      <w:proofErr w:type="spellStart"/>
      <w:r w:rsidRPr="00B94573">
        <w:rPr>
          <w:rFonts w:ascii="Open Sans" w:hAnsi="Open Sans" w:cs="Open Sans"/>
          <w:lang w:val="fr"/>
        </w:rPr>
        <w:t>Waldrich</w:t>
      </w:r>
      <w:proofErr w:type="spellEnd"/>
      <w:r w:rsidRPr="00B94573">
        <w:rPr>
          <w:rFonts w:ascii="Open Sans" w:hAnsi="Open Sans" w:cs="Open Sans"/>
          <w:lang w:val="fr"/>
        </w:rPr>
        <w:t xml:space="preserve"> </w:t>
      </w:r>
      <w:proofErr w:type="spellStart"/>
      <w:r w:rsidRPr="00B94573">
        <w:rPr>
          <w:rFonts w:ascii="Open Sans" w:hAnsi="Open Sans" w:cs="Open Sans"/>
          <w:lang w:val="fr"/>
        </w:rPr>
        <w:t>Coburg</w:t>
      </w:r>
      <w:proofErr w:type="spellEnd"/>
      <w:r w:rsidRPr="00B94573">
        <w:rPr>
          <w:rFonts w:ascii="Open Sans" w:hAnsi="Open Sans" w:cs="Open Sans"/>
          <w:lang w:val="fr"/>
        </w:rPr>
        <w:t xml:space="preserve"> (3 600 m³)</w:t>
      </w:r>
    </w:p>
    <w:p w14:paraId="4152D1D5" w14:textId="77777777" w:rsidR="00894BB4" w:rsidRPr="00B94573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B94573">
        <w:rPr>
          <w:rFonts w:ascii="Open Sans" w:hAnsi="Open Sans" w:cs="Open Sans"/>
          <w:sz w:val="18"/>
          <w:szCs w:val="18"/>
          <w:lang w:val="fr"/>
        </w:rPr>
        <w:t xml:space="preserve">Source image :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Waldrich</w:t>
      </w:r>
      <w:proofErr w:type="spellEnd"/>
      <w:r w:rsidRPr="00B94573">
        <w:rPr>
          <w:rFonts w:ascii="Open Sans" w:hAnsi="Open Sans" w:cs="Open Sans"/>
          <w:sz w:val="18"/>
          <w:szCs w:val="18"/>
          <w:lang w:val="fr"/>
        </w:rPr>
        <w:t xml:space="preserve">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Coburg</w:t>
      </w:r>
      <w:proofErr w:type="spellEnd"/>
    </w:p>
    <w:p w14:paraId="2148A4BC" w14:textId="15CFD182" w:rsidR="00894BB4" w:rsidRPr="00B94573" w:rsidRDefault="002F4E70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B94573">
        <w:rPr>
          <w:rFonts w:ascii="Open Sans" w:hAnsi="Open Sans" w:cs="Open Sans"/>
          <w:szCs w:val="20"/>
          <w:lang w:val="fr"/>
        </w:rPr>
        <w:t xml:space="preserve">Machine de tournage et fraisage </w:t>
      </w:r>
      <w:proofErr w:type="spellStart"/>
      <w:r w:rsidR="003D41F2" w:rsidRPr="00B94573">
        <w:rPr>
          <w:rFonts w:ascii="Open Sans" w:hAnsi="Open Sans" w:cs="Open Sans"/>
          <w:lang w:val="fr"/>
        </w:rPr>
        <w:t>Vertimaster</w:t>
      </w:r>
      <w:proofErr w:type="spellEnd"/>
      <w:r w:rsidR="003D41F2" w:rsidRPr="00B94573">
        <w:rPr>
          <w:rFonts w:ascii="Open Sans" w:hAnsi="Open Sans" w:cs="Open Sans"/>
          <w:lang w:val="fr"/>
        </w:rPr>
        <w:t xml:space="preserve"> 2VMG 6-PS // </w:t>
      </w:r>
      <w:proofErr w:type="spellStart"/>
      <w:r w:rsidR="003D41F2" w:rsidRPr="00B94573">
        <w:rPr>
          <w:rFonts w:ascii="Open Sans" w:hAnsi="Open Sans" w:cs="Open Sans"/>
          <w:lang w:val="fr"/>
        </w:rPr>
        <w:t>Schiess</w:t>
      </w:r>
      <w:proofErr w:type="spellEnd"/>
      <w:r w:rsidR="003D41F2" w:rsidRPr="00B94573">
        <w:rPr>
          <w:rFonts w:ascii="Open Sans" w:hAnsi="Open Sans" w:cs="Open Sans"/>
          <w:lang w:val="fr"/>
        </w:rPr>
        <w:t xml:space="preserve"> GmbH (2 800 m³)</w:t>
      </w:r>
    </w:p>
    <w:p w14:paraId="7AE4774A" w14:textId="77777777" w:rsidR="00894BB4" w:rsidRPr="00B94573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B94573">
        <w:rPr>
          <w:rFonts w:ascii="Open Sans" w:hAnsi="Open Sans" w:cs="Open Sans"/>
          <w:sz w:val="18"/>
          <w:szCs w:val="18"/>
          <w:lang w:val="fr"/>
        </w:rPr>
        <w:t xml:space="preserve">Source image :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Schiess</w:t>
      </w:r>
      <w:proofErr w:type="spellEnd"/>
      <w:r w:rsidRPr="00B94573">
        <w:rPr>
          <w:rFonts w:ascii="Open Sans" w:hAnsi="Open Sans" w:cs="Open Sans"/>
          <w:sz w:val="18"/>
          <w:szCs w:val="18"/>
          <w:lang w:val="fr"/>
        </w:rPr>
        <w:t xml:space="preserve"> GmbH</w:t>
      </w:r>
    </w:p>
    <w:p w14:paraId="29C15E86" w14:textId="77777777" w:rsidR="00894BB4" w:rsidRPr="00B94573" w:rsidRDefault="003D41F2" w:rsidP="00894BB4">
      <w:pPr>
        <w:pStyle w:val="Listenabsatz"/>
        <w:numPr>
          <w:ilvl w:val="0"/>
          <w:numId w:val="1"/>
        </w:numPr>
        <w:rPr>
          <w:rFonts w:ascii="Open Sans" w:hAnsi="Open Sans" w:cs="Open Sans"/>
          <w:lang w:val="en-GB"/>
        </w:rPr>
      </w:pPr>
      <w:r w:rsidRPr="00B94573">
        <w:rPr>
          <w:rFonts w:ascii="Open Sans" w:hAnsi="Open Sans" w:cs="Open Sans"/>
          <w:lang w:val="fr"/>
        </w:rPr>
        <w:t xml:space="preserve">Centre d'usinage </w:t>
      </w:r>
      <w:proofErr w:type="spellStart"/>
      <w:r w:rsidRPr="00B94573">
        <w:rPr>
          <w:rFonts w:ascii="Open Sans" w:hAnsi="Open Sans" w:cs="Open Sans"/>
          <w:lang w:val="fr"/>
        </w:rPr>
        <w:t>Droop+Rein</w:t>
      </w:r>
      <w:proofErr w:type="spellEnd"/>
      <w:r w:rsidRPr="00B94573">
        <w:rPr>
          <w:rFonts w:ascii="Open Sans" w:hAnsi="Open Sans" w:cs="Open Sans"/>
          <w:lang w:val="fr"/>
        </w:rPr>
        <w:t xml:space="preserve"> série G/GF // </w:t>
      </w:r>
      <w:proofErr w:type="spellStart"/>
      <w:r w:rsidRPr="00B94573">
        <w:rPr>
          <w:rFonts w:ascii="Open Sans" w:hAnsi="Open Sans" w:cs="Open Sans"/>
          <w:lang w:val="fr"/>
        </w:rPr>
        <w:t>Starrag</w:t>
      </w:r>
      <w:proofErr w:type="spellEnd"/>
      <w:r w:rsidRPr="00B94573">
        <w:rPr>
          <w:rFonts w:ascii="Open Sans" w:hAnsi="Open Sans" w:cs="Open Sans"/>
          <w:lang w:val="fr"/>
        </w:rPr>
        <w:t xml:space="preserve"> Group (1 560 m³)</w:t>
      </w:r>
    </w:p>
    <w:p w14:paraId="7A541245" w14:textId="77777777" w:rsidR="00894BB4" w:rsidRPr="00B94573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B94573">
        <w:rPr>
          <w:rFonts w:ascii="Open Sans" w:hAnsi="Open Sans" w:cs="Open Sans"/>
          <w:sz w:val="18"/>
          <w:szCs w:val="18"/>
          <w:lang w:val="fr"/>
        </w:rPr>
        <w:t xml:space="preserve">Source image :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Starrag</w:t>
      </w:r>
      <w:proofErr w:type="spellEnd"/>
      <w:r w:rsidRPr="00B94573">
        <w:rPr>
          <w:rFonts w:ascii="Open Sans" w:hAnsi="Open Sans" w:cs="Open Sans"/>
          <w:sz w:val="18"/>
          <w:szCs w:val="18"/>
          <w:lang w:val="fr"/>
        </w:rPr>
        <w:t xml:space="preserve"> Group</w:t>
      </w:r>
    </w:p>
    <w:p w14:paraId="064DC7DF" w14:textId="289C2E2F" w:rsidR="00894BB4" w:rsidRPr="00B94573" w:rsidRDefault="00FE159B" w:rsidP="00894BB4">
      <w:pPr>
        <w:pStyle w:val="Listenabsatz"/>
        <w:numPr>
          <w:ilvl w:val="0"/>
          <w:numId w:val="1"/>
        </w:numPr>
        <w:rPr>
          <w:rFonts w:ascii="Open Sans" w:hAnsi="Open Sans" w:cs="Open Sans"/>
          <w:lang w:val="en-GB"/>
        </w:rPr>
      </w:pPr>
      <w:r w:rsidRPr="00B94573">
        <w:rPr>
          <w:rFonts w:ascii="Open Sans" w:hAnsi="Open Sans" w:cs="Open Sans"/>
          <w:lang w:val="fr"/>
        </w:rPr>
        <w:t xml:space="preserve">Tour </w:t>
      </w:r>
      <w:r w:rsidR="005E6832" w:rsidRPr="00B94573">
        <w:rPr>
          <w:rFonts w:ascii="Open Sans" w:hAnsi="Open Sans" w:cs="Open Sans"/>
          <w:lang w:val="fr"/>
        </w:rPr>
        <w:t xml:space="preserve">vertical </w:t>
      </w:r>
      <w:proofErr w:type="spellStart"/>
      <w:r w:rsidR="005E6832" w:rsidRPr="00B94573">
        <w:rPr>
          <w:rFonts w:ascii="Open Sans" w:hAnsi="Open Sans" w:cs="Open Sans"/>
          <w:lang w:val="fr"/>
        </w:rPr>
        <w:t>Vertimaster</w:t>
      </w:r>
      <w:proofErr w:type="spellEnd"/>
      <w:r w:rsidR="005E6832" w:rsidRPr="00B94573">
        <w:rPr>
          <w:rFonts w:ascii="Open Sans" w:hAnsi="Open Sans" w:cs="Open Sans"/>
          <w:lang w:val="fr"/>
        </w:rPr>
        <w:t xml:space="preserve"> VME 10 (une colonne) // </w:t>
      </w:r>
      <w:proofErr w:type="spellStart"/>
      <w:r w:rsidR="005E6832" w:rsidRPr="00B94573">
        <w:rPr>
          <w:rFonts w:ascii="Open Sans" w:hAnsi="Open Sans" w:cs="Open Sans"/>
          <w:lang w:val="fr"/>
        </w:rPr>
        <w:t>Schiess</w:t>
      </w:r>
      <w:proofErr w:type="spellEnd"/>
      <w:r w:rsidR="005E6832" w:rsidRPr="00B94573">
        <w:rPr>
          <w:rFonts w:ascii="Open Sans" w:hAnsi="Open Sans" w:cs="Open Sans"/>
          <w:lang w:val="fr"/>
        </w:rPr>
        <w:t xml:space="preserve"> GmbH (1 536 m³) </w:t>
      </w:r>
    </w:p>
    <w:p w14:paraId="70F97194" w14:textId="77777777" w:rsidR="00894BB4" w:rsidRPr="00B94573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B94573">
        <w:rPr>
          <w:rFonts w:ascii="Open Sans" w:hAnsi="Open Sans" w:cs="Open Sans"/>
          <w:sz w:val="18"/>
          <w:szCs w:val="18"/>
          <w:lang w:val="fr"/>
        </w:rPr>
        <w:t xml:space="preserve">Source image :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Schiess</w:t>
      </w:r>
      <w:proofErr w:type="spellEnd"/>
      <w:r w:rsidRPr="00B94573">
        <w:rPr>
          <w:rFonts w:ascii="Open Sans" w:hAnsi="Open Sans" w:cs="Open Sans"/>
          <w:sz w:val="18"/>
          <w:szCs w:val="18"/>
          <w:lang w:val="fr"/>
        </w:rPr>
        <w:t xml:space="preserve"> GmbH</w:t>
      </w:r>
    </w:p>
    <w:p w14:paraId="2C87241E" w14:textId="77777777" w:rsidR="00894BB4" w:rsidRPr="00B94573" w:rsidRDefault="005E6832" w:rsidP="00894BB4">
      <w:pPr>
        <w:pStyle w:val="Listenabsatz"/>
        <w:numPr>
          <w:ilvl w:val="0"/>
          <w:numId w:val="1"/>
        </w:numPr>
        <w:rPr>
          <w:rFonts w:ascii="Open Sans" w:hAnsi="Open Sans" w:cs="Open Sans"/>
          <w:lang w:val="en-GB"/>
        </w:rPr>
      </w:pPr>
      <w:r w:rsidRPr="00B94573">
        <w:rPr>
          <w:rFonts w:ascii="Open Sans" w:hAnsi="Open Sans" w:cs="Open Sans"/>
          <w:lang w:val="fr"/>
        </w:rPr>
        <w:t xml:space="preserve">Tour vertical </w:t>
      </w:r>
      <w:proofErr w:type="spellStart"/>
      <w:r w:rsidRPr="00B94573">
        <w:rPr>
          <w:rFonts w:ascii="Open Sans" w:hAnsi="Open Sans" w:cs="Open Sans"/>
          <w:lang w:val="fr"/>
        </w:rPr>
        <w:t>Dörries</w:t>
      </w:r>
      <w:proofErr w:type="spellEnd"/>
      <w:r w:rsidRPr="00B94573">
        <w:rPr>
          <w:rFonts w:ascii="Open Sans" w:hAnsi="Open Sans" w:cs="Open Sans"/>
          <w:lang w:val="fr"/>
        </w:rPr>
        <w:t xml:space="preserve"> VC / VC-V // </w:t>
      </w:r>
      <w:proofErr w:type="spellStart"/>
      <w:r w:rsidRPr="00B94573">
        <w:rPr>
          <w:rFonts w:ascii="Open Sans" w:hAnsi="Open Sans" w:cs="Open Sans"/>
          <w:lang w:val="fr"/>
        </w:rPr>
        <w:t>Starrag</w:t>
      </w:r>
      <w:proofErr w:type="spellEnd"/>
      <w:r w:rsidRPr="00B94573">
        <w:rPr>
          <w:rFonts w:ascii="Open Sans" w:hAnsi="Open Sans" w:cs="Open Sans"/>
          <w:lang w:val="fr"/>
        </w:rPr>
        <w:t xml:space="preserve"> Group (1 440 m³)</w:t>
      </w:r>
    </w:p>
    <w:p w14:paraId="5781555C" w14:textId="77777777" w:rsidR="00894BB4" w:rsidRPr="00B94573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B94573">
        <w:rPr>
          <w:rFonts w:ascii="Open Sans" w:hAnsi="Open Sans" w:cs="Open Sans"/>
          <w:sz w:val="18"/>
          <w:szCs w:val="18"/>
          <w:lang w:val="fr"/>
        </w:rPr>
        <w:t xml:space="preserve">Source image :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Starrag</w:t>
      </w:r>
      <w:proofErr w:type="spellEnd"/>
      <w:r w:rsidRPr="00B94573">
        <w:rPr>
          <w:rFonts w:ascii="Open Sans" w:hAnsi="Open Sans" w:cs="Open Sans"/>
          <w:sz w:val="18"/>
          <w:szCs w:val="18"/>
          <w:lang w:val="fr"/>
        </w:rPr>
        <w:t xml:space="preserve"> Group</w:t>
      </w:r>
    </w:p>
    <w:p w14:paraId="17B488AF" w14:textId="28B684D0" w:rsidR="00894BB4" w:rsidRPr="00B94573" w:rsidRDefault="00FE159B" w:rsidP="00894BB4">
      <w:pPr>
        <w:pStyle w:val="Listenabsatz"/>
        <w:numPr>
          <w:ilvl w:val="0"/>
          <w:numId w:val="1"/>
        </w:numPr>
        <w:rPr>
          <w:rFonts w:ascii="Open Sans" w:hAnsi="Open Sans" w:cs="Open Sans"/>
          <w:lang w:val="en-GB"/>
        </w:rPr>
      </w:pPr>
      <w:r w:rsidRPr="00B94573">
        <w:rPr>
          <w:rFonts w:ascii="Open Sans" w:hAnsi="Open Sans" w:cs="Open Sans"/>
          <w:lang w:val="fr"/>
        </w:rPr>
        <w:t>Centre</w:t>
      </w:r>
      <w:r w:rsidR="005E6832" w:rsidRPr="00B94573">
        <w:rPr>
          <w:rFonts w:ascii="Open Sans" w:hAnsi="Open Sans" w:cs="Open Sans"/>
          <w:lang w:val="fr"/>
        </w:rPr>
        <w:t xml:space="preserve"> de tournage </w:t>
      </w:r>
      <w:r w:rsidRPr="00B94573">
        <w:rPr>
          <w:rFonts w:ascii="Open Sans" w:hAnsi="Open Sans" w:cs="Open Sans"/>
          <w:lang w:val="fr"/>
        </w:rPr>
        <w:t xml:space="preserve">vertical </w:t>
      </w:r>
      <w:proofErr w:type="spellStart"/>
      <w:r w:rsidR="005E6832" w:rsidRPr="00B94573">
        <w:rPr>
          <w:rFonts w:ascii="Open Sans" w:hAnsi="Open Sans" w:cs="Open Sans"/>
          <w:lang w:val="fr"/>
        </w:rPr>
        <w:t>Powerturn</w:t>
      </w:r>
      <w:proofErr w:type="spellEnd"/>
      <w:r w:rsidR="005E6832" w:rsidRPr="00B94573">
        <w:rPr>
          <w:rFonts w:ascii="Open Sans" w:hAnsi="Open Sans" w:cs="Open Sans"/>
          <w:lang w:val="fr"/>
        </w:rPr>
        <w:t xml:space="preserve"> // </w:t>
      </w:r>
      <w:proofErr w:type="spellStart"/>
      <w:r w:rsidR="005E6832" w:rsidRPr="00B94573">
        <w:rPr>
          <w:rFonts w:ascii="Open Sans" w:hAnsi="Open Sans" w:cs="Open Sans"/>
          <w:lang w:val="fr"/>
        </w:rPr>
        <w:t>Waldrich</w:t>
      </w:r>
      <w:proofErr w:type="spellEnd"/>
      <w:r w:rsidR="005E6832" w:rsidRPr="00B94573">
        <w:rPr>
          <w:rFonts w:ascii="Open Sans" w:hAnsi="Open Sans" w:cs="Open Sans"/>
          <w:lang w:val="fr"/>
        </w:rPr>
        <w:t xml:space="preserve"> </w:t>
      </w:r>
      <w:proofErr w:type="spellStart"/>
      <w:r w:rsidR="005E6832" w:rsidRPr="00B94573">
        <w:rPr>
          <w:rFonts w:ascii="Open Sans" w:hAnsi="Open Sans" w:cs="Open Sans"/>
          <w:lang w:val="fr"/>
        </w:rPr>
        <w:t>Coburg</w:t>
      </w:r>
      <w:proofErr w:type="spellEnd"/>
      <w:r w:rsidR="005E6832" w:rsidRPr="00B94573">
        <w:rPr>
          <w:rFonts w:ascii="Open Sans" w:hAnsi="Open Sans" w:cs="Open Sans"/>
          <w:lang w:val="fr"/>
        </w:rPr>
        <w:t xml:space="preserve"> (1 264,2 m³)</w:t>
      </w:r>
    </w:p>
    <w:p w14:paraId="03EC6863" w14:textId="77777777" w:rsidR="00894BB4" w:rsidRPr="00B94573" w:rsidRDefault="00894BB4" w:rsidP="00894BB4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B94573">
        <w:rPr>
          <w:rFonts w:ascii="Open Sans" w:hAnsi="Open Sans" w:cs="Open Sans"/>
          <w:sz w:val="18"/>
          <w:szCs w:val="18"/>
          <w:lang w:val="fr"/>
        </w:rPr>
        <w:t xml:space="preserve">Source image :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Waldrich</w:t>
      </w:r>
      <w:proofErr w:type="spellEnd"/>
      <w:r w:rsidRPr="00B94573">
        <w:rPr>
          <w:rFonts w:ascii="Open Sans" w:hAnsi="Open Sans" w:cs="Open Sans"/>
          <w:sz w:val="18"/>
          <w:szCs w:val="18"/>
          <w:lang w:val="fr"/>
        </w:rPr>
        <w:t xml:space="preserve">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Coburg</w:t>
      </w:r>
      <w:proofErr w:type="spellEnd"/>
    </w:p>
    <w:p w14:paraId="1F6D4408" w14:textId="3647DA0E" w:rsidR="00894BB4" w:rsidRPr="00B94573" w:rsidRDefault="005E6832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B94573">
        <w:rPr>
          <w:rFonts w:ascii="Open Sans" w:hAnsi="Open Sans" w:cs="Open Sans"/>
          <w:lang w:val="fr"/>
        </w:rPr>
        <w:t xml:space="preserve">Machine de perçage </w:t>
      </w:r>
      <w:r w:rsidR="00FE159B" w:rsidRPr="00B94573">
        <w:rPr>
          <w:rFonts w:ascii="Open Sans" w:hAnsi="Open Sans" w:cs="Open Sans"/>
          <w:szCs w:val="20"/>
          <w:lang w:val="fr"/>
        </w:rPr>
        <w:t xml:space="preserve">horizontal </w:t>
      </w:r>
      <w:r w:rsidRPr="00B94573">
        <w:rPr>
          <w:rFonts w:ascii="Open Sans" w:hAnsi="Open Sans" w:cs="Open Sans"/>
          <w:lang w:val="fr"/>
        </w:rPr>
        <w:t xml:space="preserve">PR III 260 // </w:t>
      </w:r>
      <w:proofErr w:type="spellStart"/>
      <w:r w:rsidRPr="00B94573">
        <w:rPr>
          <w:rFonts w:ascii="Open Sans" w:hAnsi="Open Sans" w:cs="Open Sans"/>
          <w:lang w:val="fr"/>
        </w:rPr>
        <w:t>UnionChemnitz</w:t>
      </w:r>
      <w:proofErr w:type="spellEnd"/>
      <w:r w:rsidRPr="00B94573">
        <w:rPr>
          <w:rFonts w:ascii="Open Sans" w:hAnsi="Open Sans" w:cs="Open Sans"/>
          <w:lang w:val="fr"/>
        </w:rPr>
        <w:t xml:space="preserve"> (1 200 m³)</w:t>
      </w:r>
    </w:p>
    <w:p w14:paraId="3DD7A4DF" w14:textId="10709888" w:rsidR="00BF4D41" w:rsidRPr="00B94573" w:rsidRDefault="00BF4D41" w:rsidP="00BF4D41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B94573">
        <w:rPr>
          <w:rFonts w:ascii="Open Sans" w:hAnsi="Open Sans" w:cs="Open Sans"/>
          <w:sz w:val="18"/>
          <w:szCs w:val="18"/>
          <w:lang w:val="fr"/>
        </w:rPr>
        <w:t xml:space="preserve">Source image :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UnionChemnitz</w:t>
      </w:r>
      <w:proofErr w:type="spellEnd"/>
    </w:p>
    <w:p w14:paraId="14DCE12C" w14:textId="196F3EA1" w:rsidR="00894BB4" w:rsidRPr="00B94573" w:rsidRDefault="00FE159B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B94573">
        <w:rPr>
          <w:rFonts w:ascii="Open Sans" w:hAnsi="Open Sans" w:cs="Open Sans"/>
          <w:szCs w:val="20"/>
          <w:lang w:val="fr"/>
        </w:rPr>
        <w:t xml:space="preserve">Machine de tournage et fraisage </w:t>
      </w:r>
      <w:proofErr w:type="spellStart"/>
      <w:r w:rsidR="005E6832" w:rsidRPr="00B94573">
        <w:rPr>
          <w:rFonts w:ascii="Open Sans" w:hAnsi="Open Sans" w:cs="Open Sans"/>
          <w:lang w:val="fr"/>
        </w:rPr>
        <w:t>Vertimaster</w:t>
      </w:r>
      <w:proofErr w:type="spellEnd"/>
      <w:r w:rsidR="005E6832" w:rsidRPr="00B94573">
        <w:rPr>
          <w:rFonts w:ascii="Open Sans" w:hAnsi="Open Sans" w:cs="Open Sans"/>
          <w:lang w:val="fr"/>
        </w:rPr>
        <w:t xml:space="preserve"> VM 10 (deux colonnes) // </w:t>
      </w:r>
      <w:proofErr w:type="spellStart"/>
      <w:r w:rsidR="005E6832" w:rsidRPr="00B94573">
        <w:rPr>
          <w:rFonts w:ascii="Open Sans" w:hAnsi="Open Sans" w:cs="Open Sans"/>
          <w:lang w:val="fr"/>
        </w:rPr>
        <w:t>Schiess</w:t>
      </w:r>
      <w:proofErr w:type="spellEnd"/>
      <w:r w:rsidR="005E6832" w:rsidRPr="00B94573">
        <w:rPr>
          <w:rFonts w:ascii="Open Sans" w:hAnsi="Open Sans" w:cs="Open Sans"/>
          <w:lang w:val="fr"/>
        </w:rPr>
        <w:t xml:space="preserve"> GmbH (781,25 m³)</w:t>
      </w:r>
    </w:p>
    <w:p w14:paraId="78B70682" w14:textId="77777777" w:rsidR="00BF4D41" w:rsidRPr="00B94573" w:rsidRDefault="00BF4D41" w:rsidP="00BF4D41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B94573">
        <w:rPr>
          <w:rFonts w:ascii="Open Sans" w:hAnsi="Open Sans" w:cs="Open Sans"/>
          <w:sz w:val="18"/>
          <w:szCs w:val="18"/>
          <w:lang w:val="fr"/>
        </w:rPr>
        <w:t xml:space="preserve">Source image :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Schiess</w:t>
      </w:r>
      <w:proofErr w:type="spellEnd"/>
      <w:r w:rsidRPr="00B94573">
        <w:rPr>
          <w:rFonts w:ascii="Open Sans" w:hAnsi="Open Sans" w:cs="Open Sans"/>
          <w:sz w:val="18"/>
          <w:szCs w:val="18"/>
          <w:lang w:val="fr"/>
        </w:rPr>
        <w:t xml:space="preserve"> GmbH</w:t>
      </w:r>
    </w:p>
    <w:p w14:paraId="2081ABE7" w14:textId="77777777" w:rsidR="00894BB4" w:rsidRPr="00B94573" w:rsidRDefault="005E6832" w:rsidP="00894BB4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B94573">
        <w:rPr>
          <w:rFonts w:ascii="Open Sans" w:hAnsi="Open Sans" w:cs="Open Sans"/>
          <w:lang w:val="fr"/>
        </w:rPr>
        <w:lastRenderedPageBreak/>
        <w:t xml:space="preserve">Centre d'usinage </w:t>
      </w:r>
      <w:proofErr w:type="spellStart"/>
      <w:r w:rsidRPr="00B94573">
        <w:rPr>
          <w:rFonts w:ascii="Open Sans" w:hAnsi="Open Sans" w:cs="Open Sans"/>
          <w:lang w:val="fr"/>
        </w:rPr>
        <w:t>Powertec</w:t>
      </w:r>
      <w:proofErr w:type="spellEnd"/>
      <w:r w:rsidRPr="00B94573">
        <w:rPr>
          <w:rFonts w:ascii="Open Sans" w:hAnsi="Open Sans" w:cs="Open Sans"/>
          <w:lang w:val="fr"/>
        </w:rPr>
        <w:t xml:space="preserve"> en version établi // </w:t>
      </w:r>
      <w:proofErr w:type="spellStart"/>
      <w:r w:rsidRPr="00B94573">
        <w:rPr>
          <w:rFonts w:ascii="Open Sans" w:hAnsi="Open Sans" w:cs="Open Sans"/>
          <w:lang w:val="fr"/>
        </w:rPr>
        <w:t>Waldrich</w:t>
      </w:r>
      <w:proofErr w:type="spellEnd"/>
      <w:r w:rsidRPr="00B94573">
        <w:rPr>
          <w:rFonts w:ascii="Open Sans" w:hAnsi="Open Sans" w:cs="Open Sans"/>
          <w:lang w:val="fr"/>
        </w:rPr>
        <w:t xml:space="preserve"> </w:t>
      </w:r>
      <w:proofErr w:type="spellStart"/>
      <w:r w:rsidRPr="00B94573">
        <w:rPr>
          <w:rFonts w:ascii="Open Sans" w:hAnsi="Open Sans" w:cs="Open Sans"/>
          <w:lang w:val="fr"/>
        </w:rPr>
        <w:t>Coburg</w:t>
      </w:r>
      <w:proofErr w:type="spellEnd"/>
      <w:r w:rsidRPr="00B94573">
        <w:rPr>
          <w:rFonts w:ascii="Open Sans" w:hAnsi="Open Sans" w:cs="Open Sans"/>
          <w:lang w:val="fr"/>
        </w:rPr>
        <w:t xml:space="preserve"> (641,25 m³)</w:t>
      </w:r>
    </w:p>
    <w:p w14:paraId="29AC8E5E" w14:textId="77777777" w:rsidR="00BF4D41" w:rsidRPr="00B94573" w:rsidRDefault="00BF4D41" w:rsidP="00BF4D41">
      <w:pPr>
        <w:pStyle w:val="Listenabsatz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B94573">
        <w:rPr>
          <w:rFonts w:ascii="Open Sans" w:hAnsi="Open Sans" w:cs="Open Sans"/>
          <w:sz w:val="18"/>
          <w:szCs w:val="18"/>
          <w:lang w:val="fr"/>
        </w:rPr>
        <w:t xml:space="preserve">Source image :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Waldrich</w:t>
      </w:r>
      <w:proofErr w:type="spellEnd"/>
      <w:r w:rsidRPr="00B94573">
        <w:rPr>
          <w:rFonts w:ascii="Open Sans" w:hAnsi="Open Sans" w:cs="Open Sans"/>
          <w:sz w:val="18"/>
          <w:szCs w:val="18"/>
          <w:lang w:val="fr"/>
        </w:rPr>
        <w:t xml:space="preserve"> </w:t>
      </w:r>
      <w:proofErr w:type="spellStart"/>
      <w:r w:rsidRPr="00B94573">
        <w:rPr>
          <w:rFonts w:ascii="Open Sans" w:hAnsi="Open Sans" w:cs="Open Sans"/>
          <w:sz w:val="18"/>
          <w:szCs w:val="18"/>
          <w:lang w:val="fr"/>
        </w:rPr>
        <w:t>Coburg</w:t>
      </w:r>
      <w:proofErr w:type="spellEnd"/>
    </w:p>
    <w:bookmarkEnd w:id="0"/>
    <w:bookmarkEnd w:id="1"/>
    <w:p w14:paraId="5BDE70A2" w14:textId="228A533B" w:rsidR="00894BB4" w:rsidRPr="00B94573" w:rsidRDefault="003828A8" w:rsidP="00894BB4">
      <w:pPr>
        <w:rPr>
          <w:rFonts w:ascii="Open Sans" w:hAnsi="Open Sans" w:cs="Open Sans"/>
          <w:i/>
          <w:sz w:val="18"/>
          <w:szCs w:val="18"/>
          <w:lang w:val="es-ES"/>
        </w:rPr>
      </w:pPr>
      <w:r w:rsidRPr="00B94573">
        <w:rPr>
          <w:rFonts w:ascii="Open Sans" w:hAnsi="Open Sans" w:cs="Open Sans"/>
          <w:i/>
          <w:iCs/>
          <w:sz w:val="18"/>
          <w:szCs w:val="18"/>
          <w:lang w:val="fr"/>
        </w:rPr>
        <w:t xml:space="preserve">Remarque : </w:t>
      </w:r>
      <w:r w:rsidR="008A362F" w:rsidRPr="00B94573">
        <w:rPr>
          <w:rFonts w:ascii="Open Sans" w:hAnsi="Open Sans" w:cs="Open Sans"/>
          <w:i/>
          <w:iCs/>
          <w:sz w:val="18"/>
          <w:szCs w:val="18"/>
          <w:lang w:val="fr"/>
        </w:rPr>
        <w:t>e</w:t>
      </w:r>
      <w:r w:rsidRPr="00B94573">
        <w:rPr>
          <w:rFonts w:ascii="Open Sans" w:hAnsi="Open Sans" w:cs="Open Sans"/>
          <w:i/>
          <w:iCs/>
          <w:sz w:val="18"/>
          <w:szCs w:val="18"/>
          <w:lang w:val="fr"/>
        </w:rPr>
        <w:t>space d'usinage en mètres cubes (m³).</w:t>
      </w:r>
    </w:p>
    <w:p w14:paraId="7F93D170" w14:textId="1898939D" w:rsidR="009801BB" w:rsidRPr="00B94573" w:rsidRDefault="009801BB" w:rsidP="00AA1E12">
      <w:pPr>
        <w:spacing w:line="360" w:lineRule="auto"/>
        <w:ind w:right="1701"/>
        <w:jc w:val="both"/>
        <w:rPr>
          <w:rFonts w:ascii="Open Sans" w:hAnsi="Open Sans" w:cs="Open Sans"/>
          <w:lang w:val="es-ES"/>
        </w:rPr>
      </w:pPr>
    </w:p>
    <w:p w14:paraId="64D6A6AD" w14:textId="77777777" w:rsidR="009801BB" w:rsidRPr="00B94573" w:rsidRDefault="009801BB" w:rsidP="009801BB">
      <w:pPr>
        <w:spacing w:line="360" w:lineRule="auto"/>
        <w:ind w:right="1701"/>
        <w:jc w:val="both"/>
        <w:rPr>
          <w:rFonts w:ascii="Open Sans" w:hAnsi="Open Sans" w:cs="Open Sans"/>
          <w:b/>
          <w:lang w:val="es-ES"/>
        </w:rPr>
      </w:pPr>
      <w:r w:rsidRPr="00B94573">
        <w:rPr>
          <w:rFonts w:ascii="Open Sans" w:hAnsi="Open Sans" w:cs="Open Sans"/>
          <w:b/>
          <w:bCs/>
          <w:lang w:val="fr"/>
        </w:rPr>
        <w:t>Légendes photos :</w:t>
      </w:r>
    </w:p>
    <w:p w14:paraId="19C537C1" w14:textId="7C4AA222" w:rsidR="009801BB" w:rsidRPr="00B94573" w:rsidRDefault="009801BB" w:rsidP="00B94573">
      <w:pPr>
        <w:spacing w:line="360" w:lineRule="auto"/>
        <w:ind w:right="26"/>
        <w:jc w:val="both"/>
        <w:rPr>
          <w:rFonts w:ascii="Open Sans" w:hAnsi="Open Sans" w:cs="Open Sans"/>
          <w:szCs w:val="20"/>
          <w:lang w:val="es-ES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 xml:space="preserve">10ème : </w:t>
      </w:r>
      <w:r w:rsidRPr="00B94573">
        <w:rPr>
          <w:rFonts w:ascii="Open Sans" w:hAnsi="Open Sans" w:cs="Open Sans"/>
          <w:szCs w:val="20"/>
          <w:lang w:val="fr"/>
        </w:rPr>
        <w:t xml:space="preserve">Et le constructeur de machines-outils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Waldrich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Coburg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fait à nouveau partie du top 10 des plus grandes machines-outils au monde. Cette fois, c'est de son centre d'usinage « 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Powertec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établi » qu'il s'agit, qui, avec une longueur de serrage de 30 m et une largeur de fraisage de 4,5 m, présente un espace d'usinage de 641,25 m³.</w:t>
      </w:r>
    </w:p>
    <w:p w14:paraId="3DF8B916" w14:textId="53C59AA3" w:rsidR="009801BB" w:rsidRPr="00B94573" w:rsidRDefault="009801BB" w:rsidP="00B94573">
      <w:pPr>
        <w:spacing w:line="360" w:lineRule="auto"/>
        <w:ind w:right="26"/>
        <w:jc w:val="both"/>
        <w:rPr>
          <w:rFonts w:ascii="Open Sans" w:hAnsi="Open Sans" w:cs="Open Sans"/>
          <w:szCs w:val="20"/>
          <w:lang w:val="es-ES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 xml:space="preserve">9ème : </w:t>
      </w:r>
      <w:r w:rsidRPr="00B94573">
        <w:rPr>
          <w:rFonts w:ascii="Open Sans" w:hAnsi="Open Sans" w:cs="Open Sans"/>
          <w:szCs w:val="20"/>
          <w:lang w:val="fr"/>
        </w:rPr>
        <w:t>En 9ème place on trouve la machine de tournage et fraisage à deux colonnes « 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Vertimaster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VM 10 » de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Schiess</w:t>
      </w:r>
      <w:proofErr w:type="spellEnd"/>
      <w:r w:rsidRPr="00B94573">
        <w:rPr>
          <w:rFonts w:ascii="Open Sans" w:hAnsi="Open Sans" w:cs="Open Sans"/>
          <w:szCs w:val="20"/>
          <w:lang w:val="fr"/>
        </w:rPr>
        <w:t>. Elle permet un déplacement de 12,5 m sur les axes X et Y, et de 5 m sur l'axe Z. Il en résulte un espace d'usinage de 781,25 m³.</w:t>
      </w:r>
    </w:p>
    <w:p w14:paraId="09E14FE5" w14:textId="2C9E75EB" w:rsidR="009801BB" w:rsidRPr="00B94573" w:rsidRDefault="009801BB" w:rsidP="00B94573">
      <w:pPr>
        <w:spacing w:line="360" w:lineRule="auto"/>
        <w:ind w:right="26"/>
        <w:jc w:val="both"/>
        <w:rPr>
          <w:rFonts w:ascii="Open Sans" w:hAnsi="Open Sans" w:cs="Open Sans"/>
          <w:b/>
          <w:szCs w:val="20"/>
          <w:lang w:val="es-ES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 xml:space="preserve">8ème : </w:t>
      </w:r>
      <w:r w:rsidRPr="00B94573">
        <w:rPr>
          <w:rFonts w:ascii="Open Sans" w:hAnsi="Open Sans" w:cs="Open Sans"/>
          <w:szCs w:val="20"/>
          <w:lang w:val="fr"/>
        </w:rPr>
        <w:t xml:space="preserve">La 8ème place est octroyée à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UnionChemnitz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avec sa machine de perçage horizontal « PR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lll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260 ». Celle-ci présente un socle-plateau qui convient parfaitement pour l'usinage lourd et stable de pièces de grande taille. Pour être précis, la PR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lll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260 permet un déplacement maximal de 40 m sur l'axe X, de 10 m sur l'axe Y et de 3 m sur l'axe W+Z. L'espace d'usinage est donc de 1 200 m³.</w:t>
      </w:r>
    </w:p>
    <w:p w14:paraId="23C2C1EF" w14:textId="43FA746F" w:rsidR="009801BB" w:rsidRPr="00B94573" w:rsidRDefault="009801BB" w:rsidP="00B94573">
      <w:pPr>
        <w:spacing w:line="360" w:lineRule="auto"/>
        <w:ind w:right="26"/>
        <w:jc w:val="both"/>
        <w:rPr>
          <w:rFonts w:ascii="Open Sans" w:hAnsi="Open Sans" w:cs="Open Sans"/>
          <w:b/>
          <w:szCs w:val="20"/>
          <w:lang w:val="fr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 xml:space="preserve">7ème : </w:t>
      </w:r>
      <w:r w:rsidRPr="00B94573">
        <w:rPr>
          <w:rFonts w:ascii="Open Sans" w:hAnsi="Open Sans" w:cs="Open Sans"/>
          <w:szCs w:val="20"/>
          <w:lang w:val="fr"/>
        </w:rPr>
        <w:t xml:space="preserve">À la 7ème place, on trouve à nouveau une machine-outil de l'entreprise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Waldrich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Coburg</w:t>
      </w:r>
      <w:proofErr w:type="spellEnd"/>
      <w:r w:rsidRPr="00B94573">
        <w:rPr>
          <w:rFonts w:ascii="Open Sans" w:hAnsi="Open Sans" w:cs="Open Sans"/>
          <w:szCs w:val="20"/>
          <w:lang w:val="fr"/>
        </w:rPr>
        <w:t>, le centre de tournage vertical « 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Powerturn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 ». Sur le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Powerturn</w:t>
      </w:r>
      <w:proofErr w:type="spellEnd"/>
      <w:r w:rsidRPr="00B94573">
        <w:rPr>
          <w:rFonts w:ascii="Open Sans" w:hAnsi="Open Sans" w:cs="Open Sans"/>
          <w:szCs w:val="20"/>
          <w:lang w:val="fr"/>
        </w:rPr>
        <w:t>, on peut usiner avec la plus grande précision des pièces énormes. L'espace d'usinage occupe en tout 1 264,2 m³. C'est ce que donnent un diamètre du pourtour de 14 m, une hauteur de tournage de 6,5 m et un diamètre du plateau rotatif de 8 m.</w:t>
      </w:r>
    </w:p>
    <w:p w14:paraId="0196BB14" w14:textId="0A592910" w:rsidR="009801BB" w:rsidRPr="00B94573" w:rsidRDefault="009801BB" w:rsidP="00B94573">
      <w:pPr>
        <w:spacing w:line="360" w:lineRule="auto"/>
        <w:ind w:right="26"/>
        <w:jc w:val="both"/>
        <w:rPr>
          <w:rFonts w:ascii="Open Sans" w:hAnsi="Open Sans" w:cs="Open Sans"/>
          <w:b/>
          <w:szCs w:val="20"/>
          <w:lang w:val="es-ES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 xml:space="preserve">6ème : </w:t>
      </w:r>
      <w:r w:rsidRPr="00B94573">
        <w:rPr>
          <w:rFonts w:ascii="Open Sans" w:hAnsi="Open Sans" w:cs="Open Sans"/>
          <w:szCs w:val="20"/>
          <w:lang w:val="fr"/>
        </w:rPr>
        <w:t>Le tour vertical « 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Dörries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VC / VC-V » de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Starrag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prend la 6ème place de notre classement. Le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Dörries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VC / VC-</w:t>
      </w:r>
      <w:r w:rsidR="007369BF" w:rsidRPr="00B94573">
        <w:rPr>
          <w:rFonts w:ascii="Open Sans" w:hAnsi="Open Sans" w:cs="Open Sans"/>
          <w:szCs w:val="20"/>
          <w:lang w:val="fr"/>
        </w:rPr>
        <w:t>V</w:t>
      </w:r>
      <w:r w:rsidRPr="00B94573">
        <w:rPr>
          <w:rFonts w:ascii="Open Sans" w:hAnsi="Open Sans" w:cs="Open Sans"/>
          <w:szCs w:val="20"/>
          <w:lang w:val="fr"/>
        </w:rPr>
        <w:t xml:space="preserve"> présente un diamètre d'usinage de 12 m, un diamètre de plateau de 10 m maximum et une hauteur de tournage de 10 m. Il en résulte ainsi un espace d'usinage de 1 440 m³.</w:t>
      </w:r>
    </w:p>
    <w:p w14:paraId="0E93AC29" w14:textId="39C4CC36" w:rsidR="009801BB" w:rsidRPr="00B94573" w:rsidRDefault="009801BB" w:rsidP="00B94573">
      <w:pPr>
        <w:spacing w:line="360" w:lineRule="auto"/>
        <w:ind w:right="26"/>
        <w:jc w:val="both"/>
        <w:rPr>
          <w:rFonts w:ascii="Open Sans" w:hAnsi="Open Sans" w:cs="Open Sans"/>
          <w:szCs w:val="20"/>
          <w:lang w:val="es-ES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>5ème :</w:t>
      </w:r>
      <w:r w:rsidRPr="00B94573">
        <w:rPr>
          <w:rFonts w:ascii="Open Sans" w:hAnsi="Open Sans" w:cs="Open Sans"/>
          <w:szCs w:val="20"/>
          <w:lang w:val="fr"/>
        </w:rPr>
        <w:t xml:space="preserve"> Le « 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Vertimaster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VME 10 » de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Schiess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figure également dans notre classement et arrive en 5ème position. L'impressionnant tour vertical à une colonne, avec mode perçage et fraisage, </w:t>
      </w:r>
      <w:r w:rsidRPr="00B94573">
        <w:rPr>
          <w:rFonts w:ascii="Open Sans" w:hAnsi="Open Sans" w:cs="Open Sans"/>
          <w:szCs w:val="20"/>
          <w:lang w:val="fr"/>
        </w:rPr>
        <w:lastRenderedPageBreak/>
        <w:t>présente un diamètre pouvant aller jusqu'à 20 m et peut tourner, percer et fraiser selon toutes les combinaisons possibles. Le bel espace d'usinage de 1 536 m³ est assez éloquent.</w:t>
      </w:r>
    </w:p>
    <w:p w14:paraId="524055B8" w14:textId="429CBC30" w:rsidR="00A73225" w:rsidRPr="00B94573" w:rsidRDefault="00A73225" w:rsidP="00B94573">
      <w:pPr>
        <w:spacing w:line="360" w:lineRule="auto"/>
        <w:ind w:right="26"/>
        <w:jc w:val="both"/>
        <w:rPr>
          <w:rFonts w:ascii="Open Sans" w:hAnsi="Open Sans" w:cs="Open Sans"/>
          <w:szCs w:val="20"/>
          <w:lang w:val="fr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 xml:space="preserve">4ème : </w:t>
      </w:r>
      <w:r w:rsidRPr="00B94573">
        <w:rPr>
          <w:rFonts w:ascii="Open Sans" w:hAnsi="Open Sans" w:cs="Open Sans"/>
          <w:szCs w:val="20"/>
          <w:lang w:val="fr"/>
        </w:rPr>
        <w:t>Vous voyez ici le centre d'usinage « 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Droop+Rein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série G/GF » de la maison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Starrag</w:t>
      </w:r>
      <w:proofErr w:type="spellEnd"/>
      <w:r w:rsidRPr="00B94573">
        <w:rPr>
          <w:rFonts w:ascii="Open Sans" w:hAnsi="Open Sans" w:cs="Open Sans"/>
          <w:szCs w:val="20"/>
          <w:lang w:val="fr"/>
        </w:rPr>
        <w:t>, un des leaders mondiaux en matière de construction de machines-outils de précision. Celui-ci occupe la 4ème place parmi les plus grandes machines-outils et dispose d'un espace d'usinage de 1 560 m³.</w:t>
      </w:r>
    </w:p>
    <w:p w14:paraId="09255B5C" w14:textId="03D3A4A7" w:rsidR="00A0201B" w:rsidRPr="00B94573" w:rsidRDefault="009801BB" w:rsidP="00B94573">
      <w:pPr>
        <w:spacing w:line="360" w:lineRule="auto"/>
        <w:ind w:right="26"/>
        <w:jc w:val="both"/>
        <w:rPr>
          <w:rFonts w:ascii="Open Sans" w:hAnsi="Open Sans" w:cs="Open Sans"/>
          <w:szCs w:val="20"/>
          <w:lang w:val="es-ES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 xml:space="preserve">3ème : </w:t>
      </w:r>
      <w:r w:rsidRPr="00B94573">
        <w:rPr>
          <w:rFonts w:ascii="Open Sans" w:hAnsi="Open Sans" w:cs="Open Sans"/>
          <w:szCs w:val="20"/>
          <w:lang w:val="fr"/>
        </w:rPr>
        <w:t xml:space="preserve">L'entreprise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Schiess</w:t>
      </w:r>
      <w:proofErr w:type="spellEnd"/>
      <w:r w:rsidRPr="00B94573">
        <w:rPr>
          <w:rFonts w:ascii="Open Sans" w:hAnsi="Open Sans" w:cs="Open Sans"/>
          <w:szCs w:val="20"/>
          <w:lang w:val="fr"/>
        </w:rPr>
        <w:t>, avec s</w:t>
      </w:r>
      <w:r w:rsidR="002F4E70" w:rsidRPr="00B94573">
        <w:rPr>
          <w:rFonts w:ascii="Open Sans" w:hAnsi="Open Sans" w:cs="Open Sans"/>
          <w:szCs w:val="20"/>
          <w:lang w:val="fr"/>
        </w:rPr>
        <w:t>a</w:t>
      </w:r>
      <w:r w:rsidRPr="00B94573">
        <w:rPr>
          <w:rFonts w:ascii="Open Sans" w:hAnsi="Open Sans" w:cs="Open Sans"/>
          <w:szCs w:val="20"/>
          <w:lang w:val="fr"/>
        </w:rPr>
        <w:t xml:space="preserve"> « 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Vertimaster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2VMG 6-PS », se place en 3ème position des plus grosses machines-outils au monde. Cette machine de tournage et fraisage à portique sur deux colonnes présente un espace d'usinage de près de 2 800 m³. Cela correspond à une course de déplacement sur l'axe X de 50 m, de 8 m sur l'axe Y et de 7 m sur l'axe Z.</w:t>
      </w:r>
    </w:p>
    <w:p w14:paraId="792E9C9A" w14:textId="4D3D8E7C" w:rsidR="009801BB" w:rsidRPr="00B94573" w:rsidRDefault="009801BB" w:rsidP="00B94573">
      <w:pPr>
        <w:spacing w:line="360" w:lineRule="auto"/>
        <w:ind w:right="26"/>
        <w:jc w:val="both"/>
        <w:rPr>
          <w:rFonts w:ascii="Open Sans" w:hAnsi="Open Sans" w:cs="Open Sans"/>
          <w:szCs w:val="20"/>
          <w:lang w:val="es-ES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 xml:space="preserve">2ème : </w:t>
      </w:r>
      <w:r w:rsidRPr="00B94573">
        <w:rPr>
          <w:rFonts w:ascii="Open Sans" w:hAnsi="Open Sans" w:cs="Open Sans"/>
          <w:szCs w:val="20"/>
          <w:lang w:val="fr"/>
        </w:rPr>
        <w:t>Le centre d'usinage à portique « 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PowerTec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 » de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Waldrich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Coburg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est lui aussi un géant. Son espace d'usinage de 3 600 m³ permet à cette machine-outil d'atteindre la 2ème place. </w:t>
      </w:r>
      <w:r w:rsidR="002F4E70" w:rsidRPr="00B94573">
        <w:rPr>
          <w:rFonts w:ascii="Open Sans" w:hAnsi="Open Sans" w:cs="Open Sans"/>
          <w:szCs w:val="20"/>
          <w:lang w:val="fr"/>
        </w:rPr>
        <w:t>Il</w:t>
      </w:r>
      <w:r w:rsidRPr="00B94573">
        <w:rPr>
          <w:rFonts w:ascii="Open Sans" w:hAnsi="Open Sans" w:cs="Open Sans"/>
          <w:szCs w:val="20"/>
          <w:lang w:val="fr"/>
        </w:rPr>
        <w:t xml:space="preserve"> présente une longueur de serrage de 36 m, une largeur de fraisage de 10 m et une hauteur de passage de 10 m.</w:t>
      </w:r>
    </w:p>
    <w:p w14:paraId="0C3ACB64" w14:textId="3144E2D5" w:rsidR="00894BB4" w:rsidRPr="00B94573" w:rsidRDefault="009801BB" w:rsidP="00B94573">
      <w:pPr>
        <w:spacing w:line="360" w:lineRule="auto"/>
        <w:ind w:right="26"/>
        <w:jc w:val="both"/>
        <w:rPr>
          <w:rFonts w:ascii="Open Sans" w:hAnsi="Open Sans" w:cs="Open Sans"/>
          <w:szCs w:val="20"/>
          <w:lang w:val="fr"/>
        </w:rPr>
      </w:pPr>
      <w:r w:rsidRPr="00B94573">
        <w:rPr>
          <w:rFonts w:ascii="Open Sans" w:hAnsi="Open Sans" w:cs="Open Sans"/>
          <w:b/>
          <w:bCs/>
          <w:szCs w:val="20"/>
          <w:lang w:val="fr"/>
        </w:rPr>
        <w:t>1er :</w:t>
      </w:r>
      <w:r w:rsidRPr="00B94573">
        <w:rPr>
          <w:rFonts w:ascii="Open Sans" w:hAnsi="Open Sans" w:cs="Open Sans"/>
          <w:szCs w:val="20"/>
          <w:lang w:val="fr"/>
        </w:rPr>
        <w:t xml:space="preserve"> Grand, encore plus grand, l</w:t>
      </w:r>
      <w:r w:rsidR="009B3169" w:rsidRPr="00B94573">
        <w:rPr>
          <w:rFonts w:ascii="Open Sans" w:hAnsi="Open Sans" w:cs="Open Sans"/>
          <w:szCs w:val="20"/>
          <w:lang w:val="fr"/>
        </w:rPr>
        <w:t>a</w:t>
      </w:r>
      <w:r w:rsidRPr="00B94573">
        <w:rPr>
          <w:rFonts w:ascii="Open Sans" w:hAnsi="Open Sans" w:cs="Open Sans"/>
          <w:szCs w:val="20"/>
          <w:lang w:val="fr"/>
        </w:rPr>
        <w:t xml:space="preserve"> plus grand ! En tête, avec un espace d'usinage de 7 776 m³, la machine de fraisage « 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Profimill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 3 » de </w:t>
      </w:r>
      <w:proofErr w:type="spellStart"/>
      <w:r w:rsidRPr="00B94573">
        <w:rPr>
          <w:rFonts w:ascii="Open Sans" w:hAnsi="Open Sans" w:cs="Open Sans"/>
          <w:szCs w:val="20"/>
          <w:lang w:val="fr"/>
        </w:rPr>
        <w:t>WaldrichSiegen</w:t>
      </w:r>
      <w:proofErr w:type="spellEnd"/>
      <w:r w:rsidRPr="00B94573">
        <w:rPr>
          <w:rFonts w:ascii="Open Sans" w:hAnsi="Open Sans" w:cs="Open Sans"/>
          <w:szCs w:val="20"/>
          <w:lang w:val="fr"/>
        </w:rPr>
        <w:t xml:space="preserve">, dans sa version </w:t>
      </w:r>
      <w:r w:rsidR="002F4E70" w:rsidRPr="00B94573">
        <w:rPr>
          <w:rFonts w:ascii="Open Sans" w:hAnsi="Open Sans" w:cs="Open Sans"/>
          <w:szCs w:val="20"/>
          <w:lang w:val="fr"/>
        </w:rPr>
        <w:t>à</w:t>
      </w:r>
      <w:r w:rsidRPr="00B94573">
        <w:rPr>
          <w:rFonts w:ascii="Open Sans" w:hAnsi="Open Sans" w:cs="Open Sans"/>
          <w:szCs w:val="20"/>
          <w:lang w:val="fr"/>
        </w:rPr>
        <w:t xml:space="preserve"> portique, est ainsi la plus grande machine-outil au monde.</w:t>
      </w:r>
    </w:p>
    <w:sectPr w:rsidR="00894BB4" w:rsidRPr="00B94573" w:rsidSect="00096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0D5B" w14:textId="77777777" w:rsidR="00DC3751" w:rsidRDefault="00DC3751" w:rsidP="004F4610">
      <w:pPr>
        <w:spacing w:after="0" w:line="240" w:lineRule="auto"/>
      </w:pPr>
      <w:r>
        <w:separator/>
      </w:r>
    </w:p>
  </w:endnote>
  <w:endnote w:type="continuationSeparator" w:id="0">
    <w:p w14:paraId="2DEFA418" w14:textId="77777777" w:rsidR="00DC3751" w:rsidRDefault="00DC3751" w:rsidP="004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7FD0" w14:textId="77777777" w:rsidR="00DC3751" w:rsidRDefault="00DC3751" w:rsidP="004F4610">
      <w:pPr>
        <w:spacing w:after="0" w:line="240" w:lineRule="auto"/>
      </w:pPr>
      <w:r>
        <w:separator/>
      </w:r>
    </w:p>
  </w:footnote>
  <w:footnote w:type="continuationSeparator" w:id="0">
    <w:p w14:paraId="1F44405B" w14:textId="77777777" w:rsidR="00DC3751" w:rsidRDefault="00DC3751" w:rsidP="004F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4EBC"/>
    <w:multiLevelType w:val="hybridMultilevel"/>
    <w:tmpl w:val="D51E69C4"/>
    <w:lvl w:ilvl="0" w:tplc="61766FB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1F9"/>
    <w:multiLevelType w:val="hybridMultilevel"/>
    <w:tmpl w:val="895C0736"/>
    <w:lvl w:ilvl="0" w:tplc="D4182C2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631F5"/>
    <w:multiLevelType w:val="hybridMultilevel"/>
    <w:tmpl w:val="F48C5CEA"/>
    <w:lvl w:ilvl="0" w:tplc="01046D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64"/>
    <w:rsid w:val="00002B27"/>
    <w:rsid w:val="00010234"/>
    <w:rsid w:val="000163B2"/>
    <w:rsid w:val="000211EA"/>
    <w:rsid w:val="00035346"/>
    <w:rsid w:val="000423FC"/>
    <w:rsid w:val="00047709"/>
    <w:rsid w:val="00056312"/>
    <w:rsid w:val="00063452"/>
    <w:rsid w:val="00072447"/>
    <w:rsid w:val="00090797"/>
    <w:rsid w:val="00095AB8"/>
    <w:rsid w:val="00096024"/>
    <w:rsid w:val="000B4EE4"/>
    <w:rsid w:val="000B75FB"/>
    <w:rsid w:val="000C38DA"/>
    <w:rsid w:val="000C7964"/>
    <w:rsid w:val="000E50CF"/>
    <w:rsid w:val="00105C27"/>
    <w:rsid w:val="00110625"/>
    <w:rsid w:val="001361D7"/>
    <w:rsid w:val="00172F1E"/>
    <w:rsid w:val="001B19F6"/>
    <w:rsid w:val="00202D2A"/>
    <w:rsid w:val="00216D3D"/>
    <w:rsid w:val="00270A1F"/>
    <w:rsid w:val="00274B88"/>
    <w:rsid w:val="00286BC4"/>
    <w:rsid w:val="002C6985"/>
    <w:rsid w:val="002D3605"/>
    <w:rsid w:val="002F4E70"/>
    <w:rsid w:val="002F77C9"/>
    <w:rsid w:val="0030456B"/>
    <w:rsid w:val="00306473"/>
    <w:rsid w:val="0031582D"/>
    <w:rsid w:val="003462CD"/>
    <w:rsid w:val="00347B36"/>
    <w:rsid w:val="00352EC9"/>
    <w:rsid w:val="003671F1"/>
    <w:rsid w:val="00375620"/>
    <w:rsid w:val="003828A8"/>
    <w:rsid w:val="003A70E1"/>
    <w:rsid w:val="003B0CC3"/>
    <w:rsid w:val="003C3CC0"/>
    <w:rsid w:val="003D41F2"/>
    <w:rsid w:val="003E3D5F"/>
    <w:rsid w:val="003F0084"/>
    <w:rsid w:val="003F39A5"/>
    <w:rsid w:val="004127BA"/>
    <w:rsid w:val="00440F19"/>
    <w:rsid w:val="00442284"/>
    <w:rsid w:val="00446953"/>
    <w:rsid w:val="004570E9"/>
    <w:rsid w:val="004A0C09"/>
    <w:rsid w:val="004A2ACB"/>
    <w:rsid w:val="004B182A"/>
    <w:rsid w:val="004F4610"/>
    <w:rsid w:val="00534759"/>
    <w:rsid w:val="005429F4"/>
    <w:rsid w:val="00557007"/>
    <w:rsid w:val="0056377C"/>
    <w:rsid w:val="0056453E"/>
    <w:rsid w:val="00570AE9"/>
    <w:rsid w:val="005C2D11"/>
    <w:rsid w:val="005C3DE0"/>
    <w:rsid w:val="005D6E04"/>
    <w:rsid w:val="005E2D08"/>
    <w:rsid w:val="005E5B81"/>
    <w:rsid w:val="005E6832"/>
    <w:rsid w:val="005F2DC9"/>
    <w:rsid w:val="00631079"/>
    <w:rsid w:val="006C5D4B"/>
    <w:rsid w:val="006D7948"/>
    <w:rsid w:val="00720CA5"/>
    <w:rsid w:val="007369BF"/>
    <w:rsid w:val="007602CC"/>
    <w:rsid w:val="00762CE4"/>
    <w:rsid w:val="00764C45"/>
    <w:rsid w:val="00766F71"/>
    <w:rsid w:val="007A3804"/>
    <w:rsid w:val="007A7807"/>
    <w:rsid w:val="007B7C66"/>
    <w:rsid w:val="007C5574"/>
    <w:rsid w:val="007E2239"/>
    <w:rsid w:val="0080259C"/>
    <w:rsid w:val="00893400"/>
    <w:rsid w:val="00894BB4"/>
    <w:rsid w:val="00896F26"/>
    <w:rsid w:val="008A362F"/>
    <w:rsid w:val="008B6C65"/>
    <w:rsid w:val="008D1B77"/>
    <w:rsid w:val="008E510B"/>
    <w:rsid w:val="0094259C"/>
    <w:rsid w:val="0095110F"/>
    <w:rsid w:val="00964C63"/>
    <w:rsid w:val="0097272F"/>
    <w:rsid w:val="009801BB"/>
    <w:rsid w:val="009A3EBB"/>
    <w:rsid w:val="009B3169"/>
    <w:rsid w:val="009C06C4"/>
    <w:rsid w:val="009E3A0D"/>
    <w:rsid w:val="00A0201B"/>
    <w:rsid w:val="00A5785A"/>
    <w:rsid w:val="00A73225"/>
    <w:rsid w:val="00A86CF6"/>
    <w:rsid w:val="00A94584"/>
    <w:rsid w:val="00AA1E12"/>
    <w:rsid w:val="00AD2220"/>
    <w:rsid w:val="00AE2219"/>
    <w:rsid w:val="00B0085A"/>
    <w:rsid w:val="00B26E52"/>
    <w:rsid w:val="00B57AE1"/>
    <w:rsid w:val="00B7391E"/>
    <w:rsid w:val="00B94573"/>
    <w:rsid w:val="00BD5640"/>
    <w:rsid w:val="00BE0EF6"/>
    <w:rsid w:val="00BE1455"/>
    <w:rsid w:val="00BE2263"/>
    <w:rsid w:val="00BF4D41"/>
    <w:rsid w:val="00BF6B65"/>
    <w:rsid w:val="00BF7FF1"/>
    <w:rsid w:val="00C84629"/>
    <w:rsid w:val="00C85132"/>
    <w:rsid w:val="00CA6501"/>
    <w:rsid w:val="00CB4E41"/>
    <w:rsid w:val="00CE4589"/>
    <w:rsid w:val="00D1593E"/>
    <w:rsid w:val="00D66599"/>
    <w:rsid w:val="00D6735D"/>
    <w:rsid w:val="00D9682C"/>
    <w:rsid w:val="00D97A70"/>
    <w:rsid w:val="00DA3CED"/>
    <w:rsid w:val="00DC3751"/>
    <w:rsid w:val="00DE030D"/>
    <w:rsid w:val="00E03539"/>
    <w:rsid w:val="00E079A1"/>
    <w:rsid w:val="00E1362C"/>
    <w:rsid w:val="00E23788"/>
    <w:rsid w:val="00E657EC"/>
    <w:rsid w:val="00E843FC"/>
    <w:rsid w:val="00EA287C"/>
    <w:rsid w:val="00EC1D59"/>
    <w:rsid w:val="00F026B5"/>
    <w:rsid w:val="00F44520"/>
    <w:rsid w:val="00F517C0"/>
    <w:rsid w:val="00F9290E"/>
    <w:rsid w:val="00FB7CC7"/>
    <w:rsid w:val="00FC4A82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4571"/>
  <w15:chartTrackingRefBased/>
  <w15:docId w15:val="{C5F7E372-7CDD-45AD-9EA7-17C59277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964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0353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10"/>
  </w:style>
  <w:style w:type="paragraph" w:styleId="Fuzeile">
    <w:name w:val="footer"/>
    <w:basedOn w:val="Standard"/>
    <w:link w:val="Fu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10"/>
  </w:style>
  <w:style w:type="character" w:styleId="BesuchterLink">
    <w:name w:val="FollowedHyperlink"/>
    <w:basedOn w:val="Absatz-Standardschriftart"/>
    <w:uiPriority w:val="99"/>
    <w:semiHidden/>
    <w:unhideWhenUsed/>
    <w:rsid w:val="000907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35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plex.com/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urplex.net/fr/machines-out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ilar.sanchez\AppData\Local\Temp\dennis.kottmann@surplex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Ines Feller | Surplex</cp:lastModifiedBy>
  <cp:revision>20</cp:revision>
  <cp:lastPrinted>2019-05-23T10:52:00Z</cp:lastPrinted>
  <dcterms:created xsi:type="dcterms:W3CDTF">2019-05-31T08:24:00Z</dcterms:created>
  <dcterms:modified xsi:type="dcterms:W3CDTF">2020-04-27T14:59:00Z</dcterms:modified>
</cp:coreProperties>
</file>