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384F2" w14:textId="6E0F72F2" w:rsidR="002D7A76" w:rsidRPr="00056670" w:rsidRDefault="002D7A76" w:rsidP="00056670">
      <w:pPr>
        <w:jc w:val="both"/>
        <w:rPr>
          <w:rFonts w:ascii="Open Sans" w:hAnsi="Open Sans" w:cs="Open Sans"/>
          <w:b/>
          <w:sz w:val="40"/>
          <w:szCs w:val="20"/>
        </w:rPr>
      </w:pPr>
      <w:r w:rsidRPr="00056670">
        <w:rPr>
          <w:rFonts w:ascii="Open Sans" w:hAnsi="Open Sans" w:cs="Open Sans"/>
          <w:b/>
          <w:sz w:val="40"/>
          <w:szCs w:val="40"/>
          <w:lang w:bidi="nl-NL"/>
        </w:rPr>
        <w:t xml:space="preserve">11 wonderen der techniek </w:t>
      </w:r>
    </w:p>
    <w:p w14:paraId="257E9EA1" w14:textId="2903A18C" w:rsidR="00063452" w:rsidRPr="00056670" w:rsidRDefault="00766F71" w:rsidP="00056670">
      <w:pPr>
        <w:jc w:val="both"/>
        <w:rPr>
          <w:rFonts w:ascii="Open Sans" w:hAnsi="Open Sans" w:cs="Open Sans"/>
          <w:b/>
          <w:sz w:val="40"/>
          <w:szCs w:val="20"/>
        </w:rPr>
      </w:pPr>
      <w:r w:rsidRPr="00056670">
        <w:rPr>
          <w:rFonts w:ascii="Open Sans" w:hAnsi="Open Sans" w:cs="Open Sans"/>
          <w:b/>
          <w:sz w:val="40"/>
          <w:szCs w:val="40"/>
          <w:lang w:bidi="nl-NL"/>
        </w:rPr>
        <w:t xml:space="preserve">- De 11 grootste machines ter wereld </w:t>
      </w:r>
    </w:p>
    <w:p w14:paraId="1E662247" w14:textId="02B0119D" w:rsidR="000F488C" w:rsidRPr="00056670" w:rsidRDefault="002D7A76" w:rsidP="00056670">
      <w:pPr>
        <w:spacing w:line="360" w:lineRule="auto"/>
        <w:jc w:val="both"/>
        <w:rPr>
          <w:rFonts w:ascii="Open Sans" w:hAnsi="Open Sans" w:cs="Open Sans"/>
          <w:b/>
          <w:szCs w:val="20"/>
        </w:rPr>
      </w:pPr>
      <w:r w:rsidRPr="00056670">
        <w:rPr>
          <w:rFonts w:ascii="Open Sans" w:hAnsi="Open Sans" w:cs="Open Sans"/>
          <w:b/>
          <w:lang w:bidi="nl-NL"/>
        </w:rPr>
        <w:t>Het klopt, deze machines bestaan en zijn moeilijk over het hoofd te zien. Onze monstertransporteurs, superdozers en gigantische graafmachines kunt u bewonderen in onze fotogalerij.</w:t>
      </w:r>
      <w:r w:rsidR="00C51E90" w:rsidRPr="00056670">
        <w:rPr>
          <w:rFonts w:ascii="Open Sans" w:hAnsi="Open Sans" w:cs="Open Sans"/>
          <w:b/>
          <w:lang w:bidi="nl-NL"/>
        </w:rPr>
        <w:t xml:space="preserve"> </w:t>
      </w:r>
    </w:p>
    <w:p w14:paraId="3BCB427D" w14:textId="6E557BA0" w:rsidR="002D7A76" w:rsidRPr="00056670" w:rsidRDefault="00F24DA8" w:rsidP="00056670">
      <w:pPr>
        <w:spacing w:line="360" w:lineRule="auto"/>
        <w:jc w:val="both"/>
        <w:rPr>
          <w:rFonts w:ascii="Open Sans" w:hAnsi="Open Sans" w:cs="Open Sans"/>
          <w:bCs/>
          <w:szCs w:val="20"/>
        </w:rPr>
      </w:pPr>
      <w:r w:rsidRPr="00056670">
        <w:rPr>
          <w:rFonts w:ascii="Open Sans" w:hAnsi="Open Sans" w:cs="Open Sans"/>
          <w:lang w:bidi="nl-NL"/>
        </w:rPr>
        <w:t xml:space="preserve">De kleinste machine onder hen alleen al heeft bijvoorbeeld de lengte van een „penalty“ in het voetbal en beschikt over een onevenredig vermogen van maar liefst 1.150 pk (860 kW). Onze nummer 1 daarentegen overtreft alle machines qua lengte, haar lengte is namelijk gelijk aan de afstand van Düsseldorf tot Duisburg, d.w.z. ongeveer 27 km. Samen behoren ze tot de grootste en krachtigste machines die de wereld ooit heeft gezien. </w:t>
      </w:r>
    </w:p>
    <w:p w14:paraId="6689B835" w14:textId="1EE1925F" w:rsidR="002D7A76" w:rsidRPr="00056670" w:rsidRDefault="002D7A76" w:rsidP="00056670">
      <w:pPr>
        <w:spacing w:line="360" w:lineRule="auto"/>
        <w:jc w:val="both"/>
        <w:rPr>
          <w:rFonts w:ascii="Open Sans" w:hAnsi="Open Sans" w:cs="Open Sans"/>
          <w:bCs/>
          <w:szCs w:val="20"/>
        </w:rPr>
      </w:pPr>
      <w:r w:rsidRPr="00056670">
        <w:rPr>
          <w:rFonts w:ascii="Open Sans" w:hAnsi="Open Sans" w:cs="Open Sans"/>
          <w:lang w:bidi="nl-NL"/>
        </w:rPr>
        <w:t>Veel van de</w:t>
      </w:r>
      <w:r w:rsidR="00E36866" w:rsidRPr="00056670">
        <w:rPr>
          <w:rFonts w:ascii="Open Sans" w:hAnsi="Open Sans" w:cs="Open Sans"/>
          <w:lang w:bidi="nl-NL"/>
        </w:rPr>
        <w:t>ze</w:t>
      </w:r>
      <w:r w:rsidRPr="00056670">
        <w:rPr>
          <w:rFonts w:ascii="Open Sans" w:hAnsi="Open Sans" w:cs="Open Sans"/>
          <w:lang w:bidi="nl-NL"/>
        </w:rPr>
        <w:t xml:space="preserve"> machines zijn zo reusachtig dat ze de krantenkoppen haalden. Ook </w:t>
      </w:r>
      <w:r w:rsidR="00C604FC" w:rsidRPr="00056670">
        <w:rPr>
          <w:rFonts w:ascii="Open Sans" w:hAnsi="Open Sans" w:cs="Open Sans"/>
          <w:lang w:bidi="nl-NL"/>
        </w:rPr>
        <w:t xml:space="preserve">door </w:t>
      </w:r>
      <w:r w:rsidRPr="00056670">
        <w:rPr>
          <w:rFonts w:ascii="Open Sans" w:hAnsi="Open Sans" w:cs="Open Sans"/>
          <w:lang w:bidi="nl-NL"/>
        </w:rPr>
        <w:t xml:space="preserve">de filmindustrie </w:t>
      </w:r>
      <w:r w:rsidR="00C604FC" w:rsidRPr="00056670">
        <w:rPr>
          <w:rFonts w:ascii="Open Sans" w:hAnsi="Open Sans" w:cs="Open Sans"/>
          <w:lang w:bidi="nl-NL"/>
        </w:rPr>
        <w:t>werden ze opgemerkt</w:t>
      </w:r>
      <w:r w:rsidRPr="00056670">
        <w:rPr>
          <w:rFonts w:ascii="Open Sans" w:hAnsi="Open Sans" w:cs="Open Sans"/>
          <w:lang w:bidi="nl-NL"/>
        </w:rPr>
        <w:t>. Zo mochten sommige</w:t>
      </w:r>
      <w:r w:rsidR="00C604FC" w:rsidRPr="00056670">
        <w:rPr>
          <w:rFonts w:ascii="Open Sans" w:hAnsi="Open Sans" w:cs="Open Sans"/>
          <w:lang w:bidi="nl-NL"/>
        </w:rPr>
        <w:t>n</w:t>
      </w:r>
      <w:r w:rsidRPr="00056670">
        <w:rPr>
          <w:rFonts w:ascii="Open Sans" w:hAnsi="Open Sans" w:cs="Open Sans"/>
          <w:lang w:bidi="nl-NL"/>
        </w:rPr>
        <w:t xml:space="preserve"> van hen zelfs figureren in enkele film- en televisieseries. Voor de hand liggende voorbeelden zijn films zoals </w:t>
      </w:r>
      <w:r w:rsidRPr="00056670">
        <w:rPr>
          <w:rFonts w:ascii="Open Sans" w:hAnsi="Open Sans" w:cs="Open Sans"/>
          <w:i/>
          <w:lang w:bidi="nl-NL"/>
        </w:rPr>
        <w:t>Transformers</w:t>
      </w:r>
      <w:r w:rsidRPr="00056670">
        <w:rPr>
          <w:rFonts w:ascii="Open Sans" w:hAnsi="Open Sans" w:cs="Open Sans"/>
          <w:lang w:bidi="nl-NL"/>
        </w:rPr>
        <w:t xml:space="preserve"> of </w:t>
      </w:r>
      <w:r w:rsidRPr="00056670">
        <w:rPr>
          <w:rFonts w:ascii="Open Sans" w:hAnsi="Open Sans" w:cs="Open Sans"/>
          <w:i/>
          <w:lang w:bidi="nl-NL"/>
        </w:rPr>
        <w:t>The Hunger Games</w:t>
      </w:r>
      <w:r w:rsidRPr="00056670">
        <w:rPr>
          <w:rFonts w:ascii="Open Sans" w:hAnsi="Open Sans" w:cs="Open Sans"/>
          <w:lang w:bidi="nl-NL"/>
        </w:rPr>
        <w:t xml:space="preserve">. </w:t>
      </w:r>
    </w:p>
    <w:p w14:paraId="02E4116A" w14:textId="4EB9145D" w:rsidR="002D7A76" w:rsidRPr="00056670" w:rsidRDefault="002D7A76" w:rsidP="00056670">
      <w:pPr>
        <w:spacing w:line="360" w:lineRule="auto"/>
        <w:jc w:val="both"/>
        <w:rPr>
          <w:rFonts w:ascii="Open Sans" w:hAnsi="Open Sans" w:cs="Open Sans"/>
          <w:bCs/>
          <w:szCs w:val="20"/>
        </w:rPr>
      </w:pPr>
      <w:r w:rsidRPr="00056670">
        <w:rPr>
          <w:rFonts w:ascii="Open Sans" w:hAnsi="Open Sans" w:cs="Open Sans"/>
          <w:lang w:bidi="nl-NL"/>
        </w:rPr>
        <w:t xml:space="preserve">We willen u niet onthouden welke machines dit zijn en </w:t>
      </w:r>
      <w:r w:rsidR="00C604FC" w:rsidRPr="00056670">
        <w:rPr>
          <w:rFonts w:ascii="Open Sans" w:hAnsi="Open Sans" w:cs="Open Sans"/>
          <w:lang w:bidi="nl-NL"/>
        </w:rPr>
        <w:t>vertellen u er graag verder over</w:t>
      </w:r>
      <w:r w:rsidRPr="00056670">
        <w:rPr>
          <w:rFonts w:ascii="Open Sans" w:hAnsi="Open Sans" w:cs="Open Sans"/>
          <w:lang w:bidi="nl-NL"/>
        </w:rPr>
        <w:t xml:space="preserve"> in onze fotogalerij. Veel kijkplezier!</w:t>
      </w:r>
    </w:p>
    <w:p w14:paraId="027CC828" w14:textId="4B353708" w:rsidR="002D7A76" w:rsidRPr="00056670" w:rsidRDefault="002D7A76" w:rsidP="00056670">
      <w:pPr>
        <w:spacing w:line="360" w:lineRule="auto"/>
        <w:jc w:val="both"/>
        <w:rPr>
          <w:rFonts w:ascii="Open Sans" w:hAnsi="Open Sans" w:cs="Open Sans"/>
          <w:bCs/>
          <w:szCs w:val="20"/>
        </w:rPr>
      </w:pPr>
      <w:r w:rsidRPr="00056670">
        <w:rPr>
          <w:rFonts w:ascii="Open Sans" w:hAnsi="Open Sans" w:cs="Open Sans"/>
          <w:lang w:bidi="nl-NL"/>
        </w:rPr>
        <w:t>Kleine opmerking: We wilden deze wonderen der techniek sorteren op basis van één bepaalde maateenheid en kozen daarbij logischerwij</w:t>
      </w:r>
      <w:r w:rsidR="00C604FC" w:rsidRPr="00056670">
        <w:rPr>
          <w:rFonts w:ascii="Open Sans" w:hAnsi="Open Sans" w:cs="Open Sans"/>
          <w:lang w:bidi="nl-NL"/>
        </w:rPr>
        <w:t>s</w:t>
      </w:r>
      <w:r w:rsidRPr="00056670">
        <w:rPr>
          <w:rFonts w:ascii="Open Sans" w:hAnsi="Open Sans" w:cs="Open Sans"/>
          <w:lang w:bidi="nl-NL"/>
        </w:rPr>
        <w:t xml:space="preserve"> voor de lengte in meters. Hadden we dit gedaan op basis van een andere maateenheid</w:t>
      </w:r>
      <w:r w:rsidR="005E61AE" w:rsidRPr="00056670">
        <w:rPr>
          <w:rFonts w:ascii="Open Sans" w:hAnsi="Open Sans" w:cs="Open Sans"/>
          <w:lang w:bidi="nl-NL"/>
        </w:rPr>
        <w:t xml:space="preserve"> dan</w:t>
      </w:r>
      <w:r w:rsidRPr="00056670">
        <w:rPr>
          <w:rFonts w:ascii="Open Sans" w:hAnsi="Open Sans" w:cs="Open Sans"/>
          <w:lang w:bidi="nl-NL"/>
        </w:rPr>
        <w:t xml:space="preserve"> zou de rangschikking er natuurlijk een beetje anders uitzien. Vaststaand feit is dat de machines allemaal in deze ranglijst thuishoren. Nu laten we de afbeeldingen voor zich spreken, om u te overtuigen.</w:t>
      </w:r>
      <w:r w:rsidR="00F24DA8" w:rsidRPr="00056670">
        <w:rPr>
          <mc:AlternateContent>
            <mc:Choice Requires="w16se">
              <w:rFonts w:ascii="Open Sans" w:hAnsi="Open Sans" w:cs="Open Sans"/>
            </mc:Choice>
            <mc:Fallback>
              <w:rFonts w:ascii="Segoe UI Emoji" w:eastAsia="Segoe UI Emoji" w:hAnsi="Segoe UI Emoji" w:cs="Segoe UI Emoji"/>
            </mc:Fallback>
          </mc:AlternateContent>
          <w:lang w:bidi="nl-NL"/>
        </w:rPr>
        <mc:AlternateContent>
          <mc:Choice Requires="w16se">
            <w16se:symEx w16se:font="Segoe UI Emoji" w16se:char="1F609"/>
          </mc:Choice>
          <mc:Fallback>
            <w:t>😉</w:t>
          </mc:Fallback>
        </mc:AlternateContent>
      </w:r>
    </w:p>
    <w:p w14:paraId="509BEBA3" w14:textId="04BC5231" w:rsidR="00096024" w:rsidRPr="00056670" w:rsidRDefault="002D7A76" w:rsidP="00056670">
      <w:pPr>
        <w:spacing w:line="360" w:lineRule="auto"/>
        <w:jc w:val="both"/>
        <w:rPr>
          <w:rFonts w:ascii="Open Sans" w:hAnsi="Open Sans" w:cs="Open Sans"/>
          <w:bCs/>
        </w:rPr>
      </w:pPr>
      <w:r w:rsidRPr="00056670">
        <w:rPr>
          <w:rFonts w:ascii="Open Sans" w:hAnsi="Open Sans" w:cs="Open Sans"/>
          <w:lang w:bidi="nl-NL"/>
        </w:rPr>
        <w:t>Uw Surplex-team</w:t>
      </w:r>
    </w:p>
    <w:p w14:paraId="79CAC5C6" w14:textId="77777777" w:rsidR="002D7A76" w:rsidRPr="00056670" w:rsidRDefault="002D7A76" w:rsidP="00056670">
      <w:pPr>
        <w:spacing w:line="360" w:lineRule="auto"/>
        <w:jc w:val="both"/>
        <w:rPr>
          <w:rFonts w:ascii="Open Sans" w:hAnsi="Open Sans" w:cs="Open Sans"/>
        </w:rPr>
      </w:pPr>
    </w:p>
    <w:p w14:paraId="08ABA0F6" w14:textId="22E65800" w:rsidR="00894BB4" w:rsidRPr="00056670" w:rsidRDefault="00096024" w:rsidP="00056670">
      <w:pPr>
        <w:spacing w:line="360" w:lineRule="auto"/>
        <w:jc w:val="both"/>
        <w:rPr>
          <w:rFonts w:ascii="Open Sans" w:hAnsi="Open Sans" w:cs="Open Sans"/>
          <w:b/>
          <w:bCs/>
        </w:rPr>
      </w:pPr>
      <w:r w:rsidRPr="00056670">
        <w:rPr>
          <w:rFonts w:ascii="Open Sans" w:hAnsi="Open Sans" w:cs="Open Sans"/>
          <w:b/>
          <w:lang w:bidi="nl-NL"/>
        </w:rPr>
        <w:t>Uw contactpersoon</w:t>
      </w:r>
    </w:p>
    <w:p w14:paraId="3B4AC18D" w14:textId="2049A1ED" w:rsidR="00894BB4" w:rsidRPr="00056670" w:rsidRDefault="00096024" w:rsidP="00056670">
      <w:pPr>
        <w:widowControl w:val="0"/>
        <w:tabs>
          <w:tab w:val="left" w:pos="7938"/>
        </w:tabs>
        <w:autoSpaceDE w:val="0"/>
        <w:autoSpaceDN w:val="0"/>
        <w:adjustRightInd w:val="0"/>
        <w:spacing w:after="0" w:line="240" w:lineRule="auto"/>
        <w:rPr>
          <w:rFonts w:ascii="Open Sans" w:hAnsi="Open Sans" w:cs="Open Sans"/>
        </w:rPr>
      </w:pPr>
      <w:r w:rsidRPr="00056670">
        <w:rPr>
          <w:rFonts w:ascii="Open Sans" w:hAnsi="Open Sans" w:cs="Open Sans"/>
          <w:b/>
          <w:lang w:bidi="nl-NL"/>
        </w:rPr>
        <w:t>Dennis Kottmann</w:t>
      </w:r>
      <w:r w:rsidRPr="00056670">
        <w:rPr>
          <w:rFonts w:ascii="Open Sans" w:hAnsi="Open Sans" w:cs="Open Sans"/>
          <w:b/>
          <w:lang w:bidi="nl-NL"/>
        </w:rPr>
        <w:br/>
      </w:r>
      <w:r w:rsidRPr="00056670">
        <w:rPr>
          <w:rFonts w:ascii="Open Sans" w:hAnsi="Open Sans" w:cs="Open Sans"/>
          <w:lang w:bidi="nl-NL"/>
        </w:rPr>
        <w:t>Head of Marketing</w:t>
      </w:r>
      <w:r w:rsidRPr="00056670">
        <w:rPr>
          <w:rFonts w:ascii="Open Sans" w:hAnsi="Open Sans" w:cs="Open Sans"/>
          <w:lang w:bidi="nl-NL"/>
        </w:rPr>
        <w:br/>
      </w:r>
      <w:r w:rsidR="00056670">
        <w:rPr>
          <w:rStyle w:val="Hyperlink"/>
          <w:rFonts w:ascii="Open Sans" w:hAnsi="Open Sans" w:cs="Open Sans"/>
          <w:noProof/>
          <w:lang w:bidi="nl-NL"/>
        </w:rPr>
        <w:fldChar w:fldCharType="begin"/>
      </w:r>
      <w:r w:rsidR="00056670">
        <w:rPr>
          <w:rStyle w:val="Hyperlink"/>
          <w:rFonts w:ascii="Open Sans" w:hAnsi="Open Sans" w:cs="Open Sans"/>
          <w:noProof/>
          <w:lang w:bidi="nl-NL"/>
        </w:rPr>
        <w:instrText>HYPERLINK "http://www.surplex.com/nl"</w:instrText>
      </w:r>
      <w:r w:rsidR="00056670">
        <w:rPr>
          <w:rStyle w:val="Hyperlink"/>
          <w:rFonts w:ascii="Open Sans" w:hAnsi="Open Sans" w:cs="Open Sans"/>
          <w:noProof/>
          <w:lang w:bidi="nl-NL"/>
        </w:rPr>
      </w:r>
      <w:r w:rsidR="00056670">
        <w:rPr>
          <w:rStyle w:val="Hyperlink"/>
          <w:rFonts w:ascii="Open Sans" w:hAnsi="Open Sans" w:cs="Open Sans"/>
          <w:noProof/>
          <w:lang w:bidi="nl-NL"/>
        </w:rPr>
        <w:fldChar w:fldCharType="separate"/>
      </w:r>
      <w:r w:rsidR="00056670">
        <w:rPr>
          <w:rStyle w:val="Hyperlink"/>
          <w:rFonts w:ascii="Open Sans" w:hAnsi="Open Sans" w:cs="Open Sans"/>
          <w:noProof/>
          <w:lang w:bidi="nl-NL"/>
        </w:rPr>
        <w:t>www.surplex.com</w:t>
      </w:r>
      <w:r w:rsidR="00056670">
        <w:rPr>
          <w:rStyle w:val="Hyperlink"/>
          <w:rFonts w:ascii="Open Sans" w:hAnsi="Open Sans" w:cs="Open Sans"/>
          <w:noProof/>
          <w:lang w:bidi="nl-NL"/>
        </w:rPr>
        <w:fldChar w:fldCharType="end"/>
      </w:r>
    </w:p>
    <w:p w14:paraId="3DF0234D" w14:textId="77777777" w:rsidR="00096024" w:rsidRPr="00056670" w:rsidRDefault="00096024" w:rsidP="00056670">
      <w:pPr>
        <w:spacing w:after="0" w:line="240" w:lineRule="auto"/>
        <w:jc w:val="both"/>
        <w:rPr>
          <w:rFonts w:ascii="Open Sans" w:eastAsiaTheme="minorEastAsia" w:hAnsi="Open Sans" w:cs="Open Sans"/>
          <w:noProof/>
          <w:lang w:eastAsia="de-DE"/>
        </w:rPr>
      </w:pPr>
      <w:r w:rsidRPr="00056670">
        <w:rPr>
          <w:rFonts w:ascii="Open Sans" w:hAnsi="Open Sans" w:cs="Open Sans"/>
          <w:noProof/>
          <w:lang w:bidi="nl-NL"/>
        </w:rPr>
        <w:t>Tel.: +49-211-422737-28</w:t>
      </w:r>
    </w:p>
    <w:p w14:paraId="40871C16" w14:textId="7F4FA5A5" w:rsidR="00894BB4" w:rsidRPr="00056670" w:rsidRDefault="00096024" w:rsidP="00056670">
      <w:pPr>
        <w:spacing w:after="0" w:line="240" w:lineRule="auto"/>
        <w:rPr>
          <w:rFonts w:ascii="Open Sans" w:eastAsiaTheme="minorEastAsia" w:hAnsi="Open Sans" w:cs="Open Sans"/>
          <w:noProof/>
          <w:lang w:eastAsia="de-DE"/>
        </w:rPr>
      </w:pPr>
      <w:r w:rsidRPr="00056670">
        <w:rPr>
          <w:rFonts w:ascii="Open Sans" w:hAnsi="Open Sans" w:cs="Open Sans"/>
          <w:noProof/>
          <w:lang w:bidi="nl-NL"/>
        </w:rPr>
        <w:lastRenderedPageBreak/>
        <w:t>Fax : +49-211-422737-17</w:t>
      </w:r>
      <w:r w:rsidRPr="00056670">
        <w:rPr>
          <w:rFonts w:ascii="Open Sans" w:hAnsi="Open Sans" w:cs="Open Sans"/>
          <w:noProof/>
          <w:lang w:bidi="nl-NL"/>
        </w:rPr>
        <w:br/>
        <w:t xml:space="preserve">E-mail: </w:t>
      </w:r>
      <w:hyperlink r:id="rId11" w:history="1">
        <w:r w:rsidRPr="00056670">
          <w:rPr>
            <w:rStyle w:val="Hyperlink"/>
            <w:rFonts w:ascii="Open Sans" w:hAnsi="Open Sans" w:cs="Open Sans"/>
            <w:noProof/>
            <w:lang w:bidi="nl-NL"/>
          </w:rPr>
          <w:t>dennis.kottmann@surplex.com</w:t>
        </w:r>
      </w:hyperlink>
    </w:p>
    <w:p w14:paraId="4D9331B2" w14:textId="3613DBFF" w:rsidR="002D7A76" w:rsidRDefault="002D7A76" w:rsidP="00056670">
      <w:pPr>
        <w:widowControl w:val="0"/>
        <w:tabs>
          <w:tab w:val="left" w:pos="7938"/>
        </w:tabs>
        <w:autoSpaceDE w:val="0"/>
        <w:autoSpaceDN w:val="0"/>
        <w:adjustRightInd w:val="0"/>
        <w:jc w:val="both"/>
        <w:rPr>
          <w:rFonts w:ascii="Open Sans" w:hAnsi="Open Sans" w:cs="Open Sans"/>
        </w:rPr>
      </w:pPr>
    </w:p>
    <w:p w14:paraId="32EB9BF5" w14:textId="77777777" w:rsidR="00024BE1" w:rsidRDefault="00024BE1" w:rsidP="00056670">
      <w:pPr>
        <w:widowControl w:val="0"/>
        <w:tabs>
          <w:tab w:val="left" w:pos="7938"/>
        </w:tabs>
        <w:autoSpaceDE w:val="0"/>
        <w:autoSpaceDN w:val="0"/>
        <w:adjustRightInd w:val="0"/>
        <w:jc w:val="both"/>
        <w:rPr>
          <w:rFonts w:ascii="Open Sans" w:hAnsi="Open Sans" w:cs="Open Sans"/>
        </w:rPr>
      </w:pPr>
    </w:p>
    <w:p w14:paraId="24954DAA" w14:textId="2D9F867A" w:rsidR="005429F4" w:rsidRPr="00056670" w:rsidRDefault="005429F4" w:rsidP="00056670">
      <w:pPr>
        <w:spacing w:line="360" w:lineRule="auto"/>
        <w:jc w:val="both"/>
        <w:rPr>
          <w:rFonts w:ascii="Open Sans" w:hAnsi="Open Sans" w:cs="Open Sans"/>
        </w:rPr>
      </w:pPr>
      <w:r w:rsidRPr="00056670">
        <w:rPr>
          <w:rFonts w:ascii="Open Sans" w:hAnsi="Open Sans" w:cs="Open Sans"/>
          <w:b/>
          <w:lang w:bidi="nl-NL"/>
        </w:rPr>
        <w:t>Honorariumvrije publicatie.</w:t>
      </w:r>
      <w:r w:rsidRPr="00056670">
        <w:rPr>
          <w:rFonts w:ascii="Open Sans" w:hAnsi="Open Sans" w:cs="Open Sans"/>
          <w:lang w:bidi="nl-NL"/>
        </w:rPr>
        <w:t xml:space="preserve"> De bron van de afbeeldingen moet worden vermeld. </w:t>
      </w:r>
    </w:p>
    <w:p w14:paraId="0DD5382A" w14:textId="77777777" w:rsidR="002D7A76" w:rsidRPr="00056670" w:rsidRDefault="002D7A76" w:rsidP="00056670">
      <w:pPr>
        <w:jc w:val="both"/>
        <w:rPr>
          <w:rFonts w:ascii="Open Sans" w:hAnsi="Open Sans" w:cs="Open Sans"/>
          <w:b/>
        </w:rPr>
      </w:pPr>
    </w:p>
    <w:p w14:paraId="221D63CD" w14:textId="19D4A546" w:rsidR="00894BB4" w:rsidRPr="00056670" w:rsidRDefault="00894BB4" w:rsidP="00056670">
      <w:pPr>
        <w:jc w:val="both"/>
        <w:rPr>
          <w:rFonts w:ascii="Open Sans" w:hAnsi="Open Sans" w:cs="Open Sans"/>
          <w:b/>
        </w:rPr>
      </w:pPr>
      <w:r w:rsidRPr="00056670">
        <w:rPr>
          <w:rFonts w:ascii="Open Sans" w:hAnsi="Open Sans" w:cs="Open Sans"/>
          <w:b/>
          <w:lang w:bidi="nl-NL"/>
        </w:rPr>
        <w:t>Afbeeldingsbronnen &amp; ranking:</w:t>
      </w:r>
    </w:p>
    <w:p w14:paraId="5C8A8052" w14:textId="5307F235" w:rsidR="00894BB4" w:rsidRPr="00056670" w:rsidRDefault="004F1A37" w:rsidP="00056670">
      <w:pPr>
        <w:pStyle w:val="Listenabsatz"/>
        <w:numPr>
          <w:ilvl w:val="0"/>
          <w:numId w:val="1"/>
        </w:numPr>
        <w:jc w:val="both"/>
        <w:rPr>
          <w:rFonts w:ascii="Open Sans" w:hAnsi="Open Sans" w:cs="Open Sans"/>
        </w:rPr>
      </w:pPr>
      <w:r w:rsidRPr="00056670">
        <w:rPr>
          <w:rFonts w:ascii="Open Sans" w:hAnsi="Open Sans" w:cs="Open Sans"/>
          <w:lang w:bidi="nl-NL"/>
        </w:rPr>
        <w:t xml:space="preserve">Deeltjesversneller // Samenwerking tussen honderden universitaire vakgroepen en onderzoeksinstituten (26.659 m) </w:t>
      </w:r>
    </w:p>
    <w:p w14:paraId="4869A341" w14:textId="6908D400" w:rsidR="00894BB4" w:rsidRPr="00056670" w:rsidRDefault="00894BB4"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Wikipedia</w:t>
      </w:r>
    </w:p>
    <w:p w14:paraId="17A8C9CF" w14:textId="415B5214" w:rsidR="00894BB4" w:rsidRPr="00056670" w:rsidRDefault="003C1817" w:rsidP="00056670">
      <w:pPr>
        <w:pStyle w:val="Listenabsatz"/>
        <w:numPr>
          <w:ilvl w:val="0"/>
          <w:numId w:val="1"/>
        </w:numPr>
        <w:jc w:val="both"/>
        <w:rPr>
          <w:rFonts w:ascii="Open Sans" w:hAnsi="Open Sans" w:cs="Open Sans"/>
          <w:lang w:val="en-US"/>
        </w:rPr>
      </w:pPr>
      <w:r w:rsidRPr="00056670">
        <w:rPr>
          <w:rFonts w:ascii="Open Sans" w:hAnsi="Open Sans" w:cs="Open Sans"/>
          <w:lang w:bidi="nl-NL"/>
        </w:rPr>
        <w:t>F60 // VEB TAKRAF (502 m)</w:t>
      </w:r>
    </w:p>
    <w:p w14:paraId="4152D1D5" w14:textId="2A2EBFF1" w:rsidR="00894BB4" w:rsidRPr="00056670" w:rsidRDefault="00894BB4"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Wikipedia</w:t>
      </w:r>
    </w:p>
    <w:p w14:paraId="2148A4BC" w14:textId="3D9542CB" w:rsidR="00894BB4" w:rsidRPr="00056670" w:rsidRDefault="008853F1" w:rsidP="00056670">
      <w:pPr>
        <w:pStyle w:val="Listenabsatz"/>
        <w:numPr>
          <w:ilvl w:val="0"/>
          <w:numId w:val="1"/>
        </w:numPr>
        <w:jc w:val="both"/>
        <w:rPr>
          <w:rFonts w:ascii="Open Sans" w:hAnsi="Open Sans" w:cs="Open Sans"/>
          <w:lang w:val="en-GB"/>
        </w:rPr>
      </w:pPr>
      <w:r w:rsidRPr="00056670">
        <w:rPr>
          <w:rFonts w:ascii="Open Sans" w:hAnsi="Open Sans" w:cs="Open Sans"/>
          <w:lang w:val="en-GB" w:bidi="nl-NL"/>
        </w:rPr>
        <w:t xml:space="preserve">Prelude FLNG // Royal Dutch Shell (488 m) </w:t>
      </w:r>
    </w:p>
    <w:p w14:paraId="7AE4774A" w14:textId="34E9F670" w:rsidR="00894BB4" w:rsidRPr="00056670" w:rsidRDefault="00894BB4"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Fabrikant</w:t>
      </w:r>
    </w:p>
    <w:p w14:paraId="2C87241E" w14:textId="275206E9" w:rsidR="00894BB4" w:rsidRPr="00056670" w:rsidRDefault="00C823EB" w:rsidP="00056670">
      <w:pPr>
        <w:pStyle w:val="Listenabsatz"/>
        <w:numPr>
          <w:ilvl w:val="0"/>
          <w:numId w:val="1"/>
        </w:numPr>
        <w:jc w:val="both"/>
        <w:rPr>
          <w:rFonts w:ascii="Open Sans" w:hAnsi="Open Sans" w:cs="Open Sans"/>
          <w:lang w:val="en-US"/>
        </w:rPr>
      </w:pPr>
      <w:r w:rsidRPr="00056670">
        <w:rPr>
          <w:rFonts w:ascii="Open Sans" w:hAnsi="Open Sans" w:cs="Open Sans"/>
          <w:lang w:bidi="nl-NL"/>
        </w:rPr>
        <w:t>Bagger 288 // ThyssenKrupp AG (240 m)</w:t>
      </w:r>
    </w:p>
    <w:p w14:paraId="5781555C" w14:textId="1F754EC4" w:rsidR="00894BB4" w:rsidRPr="00056670" w:rsidRDefault="00894BB4"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Fabrikant</w:t>
      </w:r>
    </w:p>
    <w:p w14:paraId="5F57A45F" w14:textId="0D3EA563" w:rsidR="00154419" w:rsidRPr="00056670" w:rsidRDefault="00154419" w:rsidP="00056670">
      <w:pPr>
        <w:pStyle w:val="Listenabsatz"/>
        <w:numPr>
          <w:ilvl w:val="0"/>
          <w:numId w:val="1"/>
        </w:numPr>
        <w:jc w:val="both"/>
        <w:rPr>
          <w:rFonts w:ascii="Open Sans" w:hAnsi="Open Sans" w:cs="Open Sans"/>
          <w:sz w:val="18"/>
          <w:szCs w:val="18"/>
          <w:lang w:val="en-GB"/>
        </w:rPr>
      </w:pPr>
      <w:r w:rsidRPr="00056670">
        <w:rPr>
          <w:rFonts w:ascii="Open Sans" w:hAnsi="Open Sans" w:cs="Open Sans"/>
          <w:lang w:val="en-GB" w:bidi="nl-NL"/>
        </w:rPr>
        <w:t xml:space="preserve">Big Bertha // Hitachi Zosen Sakai Works (99 m) </w:t>
      </w:r>
    </w:p>
    <w:p w14:paraId="5B5A5C68" w14:textId="66749420" w:rsidR="00A5620A" w:rsidRPr="00056670" w:rsidRDefault="00894BB4"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 xml:space="preserve">Afbeeldingsbron: Wikipedia - Model </w:t>
      </w:r>
    </w:p>
    <w:p w14:paraId="1F6D4408" w14:textId="28839791" w:rsidR="00894BB4" w:rsidRPr="00056670" w:rsidRDefault="00900B76" w:rsidP="00056670">
      <w:pPr>
        <w:pStyle w:val="Listenabsatz"/>
        <w:numPr>
          <w:ilvl w:val="0"/>
          <w:numId w:val="1"/>
        </w:numPr>
        <w:jc w:val="both"/>
        <w:rPr>
          <w:rFonts w:ascii="Open Sans" w:hAnsi="Open Sans" w:cs="Open Sans"/>
          <w:lang w:val="en-US"/>
        </w:rPr>
      </w:pPr>
      <w:r w:rsidRPr="00056670">
        <w:rPr>
          <w:rFonts w:ascii="Open Sans" w:hAnsi="Open Sans" w:cs="Open Sans"/>
          <w:lang w:bidi="nl-NL"/>
        </w:rPr>
        <w:t>International Space Station (ISS) // internationale samenwerking (97,9 m)</w:t>
      </w:r>
    </w:p>
    <w:p w14:paraId="3DD7A4DF" w14:textId="75306535" w:rsidR="00BF4D41" w:rsidRPr="00056670" w:rsidRDefault="00BF4D41"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Wikipedia</w:t>
      </w:r>
    </w:p>
    <w:p w14:paraId="3B38FE20" w14:textId="128277AC" w:rsidR="0028589F" w:rsidRPr="00056670" w:rsidRDefault="0028589F" w:rsidP="00056670">
      <w:pPr>
        <w:pStyle w:val="Listenabsatz"/>
        <w:numPr>
          <w:ilvl w:val="0"/>
          <w:numId w:val="1"/>
        </w:numPr>
        <w:jc w:val="both"/>
        <w:rPr>
          <w:rFonts w:ascii="Open Sans" w:hAnsi="Open Sans" w:cs="Open Sans"/>
          <w:sz w:val="18"/>
          <w:szCs w:val="18"/>
          <w:lang w:val="fr-FR"/>
        </w:rPr>
      </w:pPr>
      <w:r w:rsidRPr="00056670">
        <w:rPr>
          <w:rFonts w:ascii="Open Sans" w:hAnsi="Open Sans" w:cs="Open Sans"/>
          <w:lang w:val="fr-FR" w:bidi="nl-NL"/>
        </w:rPr>
        <w:t>Antonov An-225 // O.K. Antonov (84 m)</w:t>
      </w:r>
    </w:p>
    <w:p w14:paraId="78B70682" w14:textId="73180A50" w:rsidR="00BF4D41" w:rsidRPr="00056670" w:rsidRDefault="00BF4D41"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Wikipedia</w:t>
      </w:r>
    </w:p>
    <w:p w14:paraId="72CC1DE2" w14:textId="264DB862" w:rsidR="0013421A" w:rsidRPr="00056670" w:rsidRDefault="0013421A" w:rsidP="00056670">
      <w:pPr>
        <w:pStyle w:val="Listenabsatz"/>
        <w:numPr>
          <w:ilvl w:val="0"/>
          <w:numId w:val="1"/>
        </w:numPr>
        <w:jc w:val="both"/>
        <w:rPr>
          <w:rFonts w:ascii="Open Sans" w:hAnsi="Open Sans" w:cs="Open Sans"/>
          <w:sz w:val="18"/>
          <w:szCs w:val="18"/>
          <w:lang w:val="en-GB"/>
        </w:rPr>
      </w:pPr>
      <w:r w:rsidRPr="00056670">
        <w:rPr>
          <w:rFonts w:ascii="Open Sans" w:hAnsi="Open Sans" w:cs="Open Sans"/>
          <w:lang w:val="en-GB" w:bidi="nl-NL"/>
        </w:rPr>
        <w:t xml:space="preserve">Crawler Transporter // Marion Power Shovel Company &amp; Rockwell International (40 m) </w:t>
      </w:r>
    </w:p>
    <w:p w14:paraId="68839191" w14:textId="220CE1CC" w:rsidR="003C1817" w:rsidRPr="00056670" w:rsidRDefault="00BF4D41"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Wikipedia</w:t>
      </w:r>
    </w:p>
    <w:p w14:paraId="01601974" w14:textId="3C308411" w:rsidR="00145850" w:rsidRPr="00056670" w:rsidRDefault="00145850" w:rsidP="00056670">
      <w:pPr>
        <w:pStyle w:val="Listenabsatz"/>
        <w:numPr>
          <w:ilvl w:val="0"/>
          <w:numId w:val="1"/>
        </w:numPr>
        <w:jc w:val="both"/>
        <w:rPr>
          <w:rFonts w:ascii="Open Sans" w:hAnsi="Open Sans" w:cs="Open Sans"/>
          <w:sz w:val="18"/>
          <w:szCs w:val="18"/>
        </w:rPr>
      </w:pPr>
      <w:bookmarkStart w:id="0" w:name="_Hlk12438882"/>
      <w:r w:rsidRPr="00056670">
        <w:rPr>
          <w:rFonts w:ascii="Open Sans" w:hAnsi="Open Sans" w:cs="Open Sans"/>
          <w:lang w:bidi="nl-NL"/>
        </w:rPr>
        <w:t xml:space="preserve">BelAZ 75710 </w:t>
      </w:r>
      <w:bookmarkEnd w:id="0"/>
      <w:r w:rsidRPr="00056670">
        <w:rPr>
          <w:rFonts w:ascii="Open Sans" w:hAnsi="Open Sans" w:cs="Open Sans"/>
          <w:lang w:bidi="nl-NL"/>
        </w:rPr>
        <w:t>// BelAZ (20,6 m)</w:t>
      </w:r>
    </w:p>
    <w:p w14:paraId="79084956" w14:textId="57BAE76C" w:rsidR="007C36D0" w:rsidRPr="00056670" w:rsidRDefault="003C1817"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BelAZ</w:t>
      </w:r>
    </w:p>
    <w:p w14:paraId="5A77CA31" w14:textId="267041C7" w:rsidR="003C1817" w:rsidRPr="00056670" w:rsidRDefault="00F25931" w:rsidP="00056670">
      <w:pPr>
        <w:pStyle w:val="Listenabsatz"/>
        <w:numPr>
          <w:ilvl w:val="0"/>
          <w:numId w:val="1"/>
        </w:numPr>
        <w:jc w:val="both"/>
        <w:rPr>
          <w:rFonts w:ascii="Open Sans" w:hAnsi="Open Sans" w:cs="Open Sans"/>
          <w:lang w:val="fr-FR"/>
        </w:rPr>
      </w:pPr>
      <w:r w:rsidRPr="00056670">
        <w:rPr>
          <w:rFonts w:ascii="Open Sans" w:hAnsi="Open Sans" w:cs="Open Sans"/>
          <w:lang w:val="fr-FR" w:bidi="nl-NL"/>
        </w:rPr>
        <w:t xml:space="preserve">P&amp;H Le </w:t>
      </w:r>
      <w:proofErr w:type="spellStart"/>
      <w:r w:rsidRPr="00056670">
        <w:rPr>
          <w:rFonts w:ascii="Open Sans" w:hAnsi="Open Sans" w:cs="Open Sans"/>
          <w:lang w:val="fr-FR" w:bidi="nl-NL"/>
        </w:rPr>
        <w:t>Tourneau</w:t>
      </w:r>
      <w:proofErr w:type="spellEnd"/>
      <w:r w:rsidRPr="00056670">
        <w:rPr>
          <w:rFonts w:ascii="Open Sans" w:hAnsi="Open Sans" w:cs="Open Sans"/>
          <w:lang w:val="fr-FR" w:bidi="nl-NL"/>
        </w:rPr>
        <w:t xml:space="preserve"> L-2350 // Komatsu Mining (19,87 m)</w:t>
      </w:r>
    </w:p>
    <w:p w14:paraId="40949F8E" w14:textId="35B9E46D" w:rsidR="003C1817" w:rsidRPr="00056670" w:rsidRDefault="003C1817"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Fabrikant</w:t>
      </w:r>
    </w:p>
    <w:p w14:paraId="264C4018" w14:textId="450040D6" w:rsidR="00F25931" w:rsidRPr="00056670" w:rsidRDefault="00F25931" w:rsidP="00056670">
      <w:pPr>
        <w:pStyle w:val="Listenabsatz"/>
        <w:numPr>
          <w:ilvl w:val="0"/>
          <w:numId w:val="1"/>
        </w:numPr>
        <w:jc w:val="both"/>
        <w:rPr>
          <w:rFonts w:ascii="Open Sans" w:hAnsi="Open Sans" w:cs="Open Sans"/>
        </w:rPr>
      </w:pPr>
      <w:r w:rsidRPr="00056670">
        <w:rPr>
          <w:rFonts w:ascii="Open Sans" w:hAnsi="Open Sans" w:cs="Open Sans"/>
          <w:lang w:bidi="nl-NL"/>
        </w:rPr>
        <w:t>D575A-3SD Superdozer // Komatsu Ltd. (11,71 m)</w:t>
      </w:r>
    </w:p>
    <w:p w14:paraId="3C510192" w14:textId="10E3F939" w:rsidR="00B8627C" w:rsidRPr="00056670" w:rsidRDefault="00B8627C" w:rsidP="00056670">
      <w:pPr>
        <w:pStyle w:val="Listenabsatz"/>
        <w:numPr>
          <w:ilvl w:val="0"/>
          <w:numId w:val="3"/>
        </w:numPr>
        <w:jc w:val="both"/>
        <w:rPr>
          <w:rFonts w:ascii="Open Sans" w:hAnsi="Open Sans" w:cs="Open Sans"/>
          <w:sz w:val="18"/>
          <w:szCs w:val="18"/>
        </w:rPr>
      </w:pPr>
      <w:r w:rsidRPr="00056670">
        <w:rPr>
          <w:rFonts w:ascii="Open Sans" w:hAnsi="Open Sans" w:cs="Open Sans"/>
          <w:sz w:val="18"/>
          <w:szCs w:val="18"/>
          <w:lang w:bidi="nl-NL"/>
        </w:rPr>
        <w:t>Afbeeldingsbron: Wikipedia</w:t>
      </w:r>
    </w:p>
    <w:p w14:paraId="5BDE70A2" w14:textId="16E9990B" w:rsidR="00894BB4" w:rsidRPr="00056670" w:rsidRDefault="003828A8" w:rsidP="00056670">
      <w:pPr>
        <w:jc w:val="both"/>
        <w:rPr>
          <w:rFonts w:ascii="Open Sans" w:hAnsi="Open Sans" w:cs="Open Sans"/>
          <w:i/>
          <w:sz w:val="18"/>
          <w:szCs w:val="18"/>
        </w:rPr>
      </w:pPr>
      <w:r w:rsidRPr="00056670">
        <w:rPr>
          <w:rFonts w:ascii="Open Sans" w:hAnsi="Open Sans" w:cs="Open Sans"/>
          <w:i/>
          <w:sz w:val="18"/>
          <w:szCs w:val="18"/>
          <w:lang w:bidi="nl-NL"/>
        </w:rPr>
        <w:t>Opmerking: Lengte in meter (m).</w:t>
      </w:r>
    </w:p>
    <w:p w14:paraId="7F93D170" w14:textId="49F5BDC2" w:rsidR="009801BB" w:rsidRDefault="009801BB" w:rsidP="00056670">
      <w:pPr>
        <w:spacing w:line="360" w:lineRule="auto"/>
        <w:jc w:val="both"/>
        <w:rPr>
          <w:rFonts w:ascii="Open Sans" w:hAnsi="Open Sans" w:cs="Open Sans"/>
        </w:rPr>
      </w:pPr>
    </w:p>
    <w:p w14:paraId="64D6A6AD" w14:textId="77777777" w:rsidR="009801BB" w:rsidRPr="00056670" w:rsidRDefault="009801BB" w:rsidP="00056670">
      <w:pPr>
        <w:spacing w:line="360" w:lineRule="auto"/>
        <w:jc w:val="both"/>
        <w:rPr>
          <w:rFonts w:ascii="Open Sans" w:hAnsi="Open Sans" w:cs="Open Sans"/>
          <w:b/>
        </w:rPr>
      </w:pPr>
      <w:r w:rsidRPr="00056670">
        <w:rPr>
          <w:rFonts w:ascii="Open Sans" w:hAnsi="Open Sans" w:cs="Open Sans"/>
          <w:b/>
          <w:lang w:bidi="nl-NL"/>
        </w:rPr>
        <w:t>Onderschriften:</w:t>
      </w:r>
    </w:p>
    <w:p w14:paraId="100BA591" w14:textId="18648E7C" w:rsidR="00192A93" w:rsidRPr="00056670" w:rsidRDefault="00192A93" w:rsidP="00056670">
      <w:pPr>
        <w:spacing w:line="360" w:lineRule="auto"/>
        <w:jc w:val="both"/>
        <w:rPr>
          <w:rFonts w:ascii="Open Sans" w:hAnsi="Open Sans" w:cs="Open Sans"/>
          <w:b/>
          <w:bCs/>
          <w:color w:val="FF0000"/>
        </w:rPr>
      </w:pPr>
      <w:r w:rsidRPr="00056670">
        <w:rPr>
          <w:rFonts w:ascii="Open Sans" w:hAnsi="Open Sans" w:cs="Open Sans"/>
          <w:b/>
          <w:lang w:bidi="nl-NL"/>
        </w:rPr>
        <w:t>11</w:t>
      </w:r>
      <w:r w:rsidRPr="00056670">
        <w:rPr>
          <w:rFonts w:ascii="Open Sans" w:hAnsi="Open Sans" w:cs="Open Sans"/>
          <w:b/>
          <w:vertAlign w:val="superscript"/>
          <w:lang w:bidi="nl-NL"/>
        </w:rPr>
        <w:t>de</w:t>
      </w:r>
      <w:r w:rsidR="00C51E90" w:rsidRPr="00056670">
        <w:rPr>
          <w:rFonts w:ascii="Open Sans" w:hAnsi="Open Sans" w:cs="Open Sans"/>
          <w:b/>
          <w:vertAlign w:val="superscript"/>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"Klein maar fijn", is het motto van onze 11</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de </w:t>
      </w:r>
      <w:r w:rsidRPr="00056670">
        <w:rPr>
          <w:rFonts w:ascii="Open Sans" w:hAnsi="Open Sans" w:cs="Open Sans"/>
          <w:i/>
          <w:lang w:bidi="nl-NL"/>
        </w:rPr>
        <w:t>D575A-3SD Superdozer</w:t>
      </w:r>
      <w:r w:rsidRPr="00056670">
        <w:rPr>
          <w:rFonts w:ascii="Open Sans" w:hAnsi="Open Sans" w:cs="Open Sans"/>
          <w:lang w:bidi="nl-NL"/>
        </w:rPr>
        <w:t xml:space="preserve">, eveneens van de Japanse industriegroep </w:t>
      </w:r>
      <w:r w:rsidRPr="00056670">
        <w:rPr>
          <w:rFonts w:ascii="Open Sans" w:hAnsi="Open Sans" w:cs="Open Sans"/>
          <w:i/>
          <w:lang w:bidi="nl-NL"/>
        </w:rPr>
        <w:t>Komatsu Ltd</w:t>
      </w:r>
      <w:r w:rsidRPr="00056670">
        <w:rPr>
          <w:rFonts w:ascii="Open Sans" w:hAnsi="Open Sans" w:cs="Open Sans"/>
          <w:lang w:bidi="nl-NL"/>
        </w:rPr>
        <w:t xml:space="preserve">. De superdozer, met een gewicht van 152 t, is 11 m lang, 7 m breed en 5 m hoog. Daarmee is ze de grootste bulldozer ter wereld. </w:t>
      </w:r>
    </w:p>
    <w:p w14:paraId="491D2AD3" w14:textId="65355322" w:rsidR="00192A93" w:rsidRPr="00056670" w:rsidRDefault="00192A93" w:rsidP="00056670">
      <w:pPr>
        <w:spacing w:line="360" w:lineRule="auto"/>
        <w:jc w:val="both"/>
        <w:rPr>
          <w:rFonts w:ascii="Open Sans" w:hAnsi="Open Sans" w:cs="Open Sans"/>
          <w:b/>
          <w:szCs w:val="20"/>
        </w:rPr>
      </w:pPr>
      <w:r w:rsidRPr="00056670">
        <w:rPr>
          <w:rFonts w:ascii="Open Sans" w:hAnsi="Open Sans" w:cs="Open Sans"/>
          <w:b/>
          <w:lang w:bidi="nl-NL"/>
        </w:rPr>
        <w:lastRenderedPageBreak/>
        <w:t>10</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 xml:space="preserve">De </w:t>
      </w:r>
      <w:r w:rsidRPr="00056670">
        <w:rPr>
          <w:rFonts w:ascii="Open Sans" w:hAnsi="Open Sans" w:cs="Open Sans"/>
          <w:i/>
          <w:lang w:bidi="nl-NL"/>
        </w:rPr>
        <w:t>P&amp;H L-2350</w:t>
      </w:r>
      <w:r w:rsidRPr="00056670">
        <w:rPr>
          <w:rFonts w:ascii="Open Sans" w:hAnsi="Open Sans" w:cs="Open Sans"/>
          <w:lang w:bidi="nl-NL"/>
        </w:rPr>
        <w:t xml:space="preserve">, voorheen Le Tourneau L-2350, van de fabrikant </w:t>
      </w:r>
      <w:r w:rsidRPr="00056670">
        <w:rPr>
          <w:rFonts w:ascii="Open Sans" w:hAnsi="Open Sans" w:cs="Open Sans"/>
          <w:i/>
          <w:lang w:bidi="nl-NL"/>
        </w:rPr>
        <w:t>Le Tourneau Inc.</w:t>
      </w:r>
      <w:r w:rsidRPr="00056670">
        <w:rPr>
          <w:rFonts w:ascii="Open Sans" w:hAnsi="Open Sans" w:cs="Open Sans"/>
          <w:lang w:bidi="nl-NL"/>
        </w:rPr>
        <w:t xml:space="preserve"> werd in 2011 overgenomen door de op één na grootste fabrikant van bouwmachines </w:t>
      </w:r>
      <w:r w:rsidRPr="00056670">
        <w:rPr>
          <w:rFonts w:ascii="Open Sans" w:hAnsi="Open Sans" w:cs="Open Sans"/>
          <w:i/>
          <w:lang w:bidi="nl-NL"/>
        </w:rPr>
        <w:t>Komatsu (Mining)</w:t>
      </w:r>
      <w:r w:rsidRPr="00056670">
        <w:rPr>
          <w:rFonts w:ascii="Open Sans" w:hAnsi="Open Sans" w:cs="Open Sans"/>
          <w:lang w:bidi="nl-NL"/>
        </w:rPr>
        <w:t xml:space="preserve"> en haalde bij ons de 10</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w:t>
      </w:r>
      <w:r w:rsidR="005E61AE" w:rsidRPr="00056670">
        <w:rPr>
          <w:rFonts w:ascii="Open Sans" w:hAnsi="Open Sans" w:cs="Open Sans"/>
          <w:lang w:bidi="nl-NL"/>
        </w:rPr>
        <w:t>De</w:t>
      </w:r>
      <w:r w:rsidRPr="00056670">
        <w:rPr>
          <w:rFonts w:ascii="Open Sans" w:hAnsi="Open Sans" w:cs="Open Sans"/>
          <w:lang w:bidi="nl-NL"/>
        </w:rPr>
        <w:t xml:space="preserve"> grootste wiella</w:t>
      </w:r>
      <w:r w:rsidR="005E61AE" w:rsidRPr="00056670">
        <w:rPr>
          <w:rFonts w:ascii="Open Sans" w:hAnsi="Open Sans" w:cs="Open Sans"/>
          <w:lang w:bidi="nl-NL"/>
        </w:rPr>
        <w:t>der</w:t>
      </w:r>
      <w:r w:rsidRPr="00056670">
        <w:rPr>
          <w:rFonts w:ascii="Open Sans" w:hAnsi="Open Sans" w:cs="Open Sans"/>
          <w:lang w:bidi="nl-NL"/>
        </w:rPr>
        <w:t xml:space="preserve"> ter wereld is 19,87 m lang, 6,76 m breed en 6,71 m hoog. Met haar dieselmotor van 2.300 pk is zij in staat om een schepinhoud van 40,52 m³ te verplaatsen. Door haar gewicht van 262 ton, het equivalent van 110 Jeeps (Grand Cherokee), heeft zij dit motorvermogen ook echt nodig.</w:t>
      </w:r>
    </w:p>
    <w:p w14:paraId="72DC3AD4" w14:textId="7363B0FF" w:rsidR="0074219C" w:rsidRPr="00056670" w:rsidRDefault="009801BB" w:rsidP="00056670">
      <w:pPr>
        <w:spacing w:line="360" w:lineRule="auto"/>
        <w:jc w:val="both"/>
        <w:rPr>
          <w:rFonts w:ascii="Open Sans" w:hAnsi="Open Sans" w:cs="Open Sans"/>
          <w:b/>
          <w:bCs/>
          <w:color w:val="FF0000"/>
        </w:rPr>
      </w:pPr>
      <w:r w:rsidRPr="00056670">
        <w:rPr>
          <w:rFonts w:ascii="Open Sans" w:hAnsi="Open Sans" w:cs="Open Sans"/>
          <w:b/>
          <w:lang w:bidi="nl-NL"/>
        </w:rPr>
        <w:t>9</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 xml:space="preserve">De </w:t>
      </w:r>
      <w:r w:rsidRPr="00056670">
        <w:rPr>
          <w:rFonts w:ascii="Open Sans" w:hAnsi="Open Sans" w:cs="Open Sans"/>
          <w:i/>
          <w:lang w:bidi="nl-NL"/>
        </w:rPr>
        <w:t>BelAZ 75710</w:t>
      </w:r>
      <w:r w:rsidRPr="00056670">
        <w:rPr>
          <w:rFonts w:ascii="Open Sans" w:hAnsi="Open Sans" w:cs="Open Sans"/>
          <w:lang w:bidi="nl-NL"/>
        </w:rPr>
        <w:t xml:space="preserve"> van de gelijknamige Wit-Russische fabrikant, </w:t>
      </w:r>
      <w:r w:rsidRPr="00056670">
        <w:rPr>
          <w:rFonts w:ascii="Open Sans" w:hAnsi="Open Sans" w:cs="Open Sans"/>
          <w:i/>
          <w:lang w:bidi="nl-NL"/>
        </w:rPr>
        <w:t>BelAZ</w:t>
      </w:r>
      <w:r w:rsidRPr="00056670">
        <w:rPr>
          <w:rFonts w:ascii="Open Sans" w:hAnsi="Open Sans" w:cs="Open Sans"/>
          <w:lang w:bidi="nl-NL"/>
        </w:rPr>
        <w:t xml:space="preserve">, is een gigantisch grote kiepwagen, die de titel draagt van de zwaarste en langste kiepwagen ter wereld en daarom op nummer 9 in onze ranglijst staat. Haar afmetingen zijn dan ook bijzonder indrukwekkend: Ze is 20,6 m lang, 9,87 m breed en 8,16 m hoog. Deze reuzin verplaatst haar totale massa van 810 ton op 8 wielen, die elk 4 meter hoog zijn en die op zichzelf al 5,3 ton wegen. </w:t>
      </w:r>
    </w:p>
    <w:p w14:paraId="3DF8B916" w14:textId="4F2C99BF" w:rsidR="009801BB" w:rsidRPr="00056670" w:rsidRDefault="009801BB" w:rsidP="00056670">
      <w:pPr>
        <w:spacing w:line="360" w:lineRule="auto"/>
        <w:jc w:val="both"/>
        <w:rPr>
          <w:rFonts w:ascii="Open Sans" w:hAnsi="Open Sans" w:cs="Open Sans"/>
          <w:szCs w:val="20"/>
        </w:rPr>
      </w:pPr>
      <w:r w:rsidRPr="00056670">
        <w:rPr>
          <w:rFonts w:ascii="Open Sans" w:hAnsi="Open Sans" w:cs="Open Sans"/>
          <w:b/>
          <w:lang w:bidi="nl-NL"/>
        </w:rPr>
        <w:t>8</w:t>
      </w:r>
      <w:r w:rsidRPr="00056670">
        <w:rPr>
          <w:rFonts w:ascii="Open Sans" w:hAnsi="Open Sans" w:cs="Open Sans"/>
          <w:b/>
          <w:vertAlign w:val="superscript"/>
          <w:lang w:bidi="nl-NL"/>
        </w:rPr>
        <w:t>ste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Op de 8</w:t>
      </w:r>
      <w:r w:rsidRPr="00056670">
        <w:rPr>
          <w:rFonts w:ascii="Open Sans" w:hAnsi="Open Sans" w:cs="Open Sans"/>
          <w:vertAlign w:val="superscript"/>
          <w:lang w:bidi="nl-NL"/>
        </w:rPr>
        <w:t>ste</w:t>
      </w:r>
      <w:r w:rsidR="00C51E90" w:rsidRPr="00056670">
        <w:rPr>
          <w:rFonts w:ascii="Open Sans" w:hAnsi="Open Sans" w:cs="Open Sans"/>
          <w:lang w:bidi="nl-NL"/>
        </w:rPr>
        <w:t xml:space="preserve"> </w:t>
      </w:r>
      <w:r w:rsidRPr="00056670">
        <w:rPr>
          <w:rFonts w:ascii="Open Sans" w:hAnsi="Open Sans" w:cs="Open Sans"/>
          <w:lang w:bidi="nl-NL"/>
        </w:rPr>
        <w:t xml:space="preserve">plaats staat de </w:t>
      </w:r>
      <w:r w:rsidRPr="00056670">
        <w:rPr>
          <w:rFonts w:ascii="Open Sans" w:hAnsi="Open Sans" w:cs="Open Sans"/>
          <w:i/>
          <w:lang w:bidi="nl-NL"/>
        </w:rPr>
        <w:t>Crawler Transporter</w:t>
      </w:r>
      <w:r w:rsidRPr="00056670">
        <w:rPr>
          <w:rFonts w:ascii="Open Sans" w:hAnsi="Open Sans" w:cs="Open Sans"/>
          <w:lang w:bidi="nl-NL"/>
        </w:rPr>
        <w:t xml:space="preserve"> (of </w:t>
      </w:r>
      <w:r w:rsidRPr="00056670">
        <w:rPr>
          <w:rFonts w:ascii="Open Sans" w:hAnsi="Open Sans" w:cs="Open Sans"/>
          <w:i/>
          <w:lang w:bidi="nl-NL"/>
        </w:rPr>
        <w:t>Missile Crawler Transporter Facilities</w:t>
      </w:r>
      <w:r w:rsidRPr="00056670">
        <w:rPr>
          <w:rFonts w:ascii="Open Sans" w:hAnsi="Open Sans" w:cs="Open Sans"/>
          <w:lang w:bidi="nl-NL"/>
        </w:rPr>
        <w:t xml:space="preserve">), momenteel het grootste zelfrijdende landvoertuig. Ze bestaat uit twee rupsvoertuigen en wordt gebruikt voor het transporteren (afvoeren) van raketten. De Transporter, met een waarde van $ 14 miljoen, werd ontwikkeld en geproduceerd door </w:t>
      </w:r>
      <w:r w:rsidRPr="00056670">
        <w:rPr>
          <w:rFonts w:ascii="Open Sans" w:hAnsi="Open Sans" w:cs="Open Sans"/>
          <w:i/>
          <w:lang w:bidi="nl-NL"/>
        </w:rPr>
        <w:t>Marion Power Shovel Company</w:t>
      </w:r>
      <w:r w:rsidRPr="00056670">
        <w:rPr>
          <w:rFonts w:ascii="Open Sans" w:hAnsi="Open Sans" w:cs="Open Sans"/>
          <w:lang w:bidi="nl-NL"/>
        </w:rPr>
        <w:t xml:space="preserve"> en </w:t>
      </w:r>
      <w:r w:rsidRPr="00056670">
        <w:rPr>
          <w:rFonts w:ascii="Open Sans" w:hAnsi="Open Sans" w:cs="Open Sans"/>
          <w:i/>
          <w:lang w:bidi="nl-NL"/>
        </w:rPr>
        <w:t>Rockwell International</w:t>
      </w:r>
      <w:r w:rsidRPr="00056670">
        <w:rPr>
          <w:rFonts w:ascii="Open Sans" w:hAnsi="Open Sans" w:cs="Open Sans"/>
          <w:lang w:bidi="nl-NL"/>
        </w:rPr>
        <w:t xml:space="preserve">. Het Kennedy Space Center gebruikt sinds de eerste levering in 1965 dezelfde twee crawlers, met de koosnamen "Hans" en "Franz". Bovendien heeft de crawler meegewerkt aan televisieseries en films, zoals </w:t>
      </w:r>
      <w:r w:rsidRPr="00056670">
        <w:rPr>
          <w:rFonts w:ascii="Open Sans" w:hAnsi="Open Sans" w:cs="Open Sans"/>
          <w:i/>
          <w:lang w:bidi="nl-NL"/>
        </w:rPr>
        <w:t xml:space="preserve">Apollo 11 </w:t>
      </w:r>
      <w:r w:rsidRPr="00056670">
        <w:rPr>
          <w:rFonts w:ascii="Open Sans" w:hAnsi="Open Sans" w:cs="Open Sans"/>
          <w:lang w:bidi="nl-NL"/>
        </w:rPr>
        <w:t xml:space="preserve">of </w:t>
      </w:r>
      <w:r w:rsidRPr="00056670">
        <w:rPr>
          <w:rFonts w:ascii="Open Sans" w:hAnsi="Open Sans" w:cs="Open Sans"/>
          <w:i/>
          <w:lang w:bidi="nl-NL"/>
        </w:rPr>
        <w:t>Transformers:</w:t>
      </w:r>
      <w:r w:rsidR="00C51E90" w:rsidRPr="00056670">
        <w:rPr>
          <w:rFonts w:ascii="Open Sans" w:hAnsi="Open Sans" w:cs="Open Sans"/>
          <w:i/>
          <w:lang w:bidi="nl-NL"/>
        </w:rPr>
        <w:t xml:space="preserve"> </w:t>
      </w:r>
      <w:r w:rsidRPr="00056670">
        <w:rPr>
          <w:rFonts w:ascii="Open Sans" w:hAnsi="Open Sans" w:cs="Open Sans"/>
          <w:i/>
          <w:lang w:bidi="nl-NL"/>
        </w:rPr>
        <w:t>Dark of the Moon</w:t>
      </w:r>
      <w:r w:rsidRPr="00056670">
        <w:rPr>
          <w:rFonts w:ascii="Open Sans" w:hAnsi="Open Sans" w:cs="Open Sans"/>
          <w:lang w:bidi="nl-NL"/>
        </w:rPr>
        <w:t>.</w:t>
      </w:r>
    </w:p>
    <w:p w14:paraId="09E14FE5" w14:textId="0951094C" w:rsidR="009801BB" w:rsidRPr="00056670" w:rsidRDefault="009801BB" w:rsidP="00056670">
      <w:pPr>
        <w:tabs>
          <w:tab w:val="left" w:pos="1290"/>
        </w:tabs>
        <w:spacing w:line="360" w:lineRule="auto"/>
        <w:jc w:val="both"/>
        <w:rPr>
          <w:rFonts w:ascii="Open Sans" w:hAnsi="Open Sans" w:cs="Open Sans"/>
          <w:b/>
          <w:szCs w:val="20"/>
        </w:rPr>
      </w:pPr>
      <w:r w:rsidRPr="00056670">
        <w:rPr>
          <w:rFonts w:ascii="Open Sans" w:hAnsi="Open Sans" w:cs="Open Sans"/>
          <w:b/>
          <w:lang w:bidi="nl-NL"/>
        </w:rPr>
        <w:t>7</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De 7</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wordt ingenomen door de </w:t>
      </w:r>
      <w:r w:rsidRPr="00056670">
        <w:rPr>
          <w:rFonts w:ascii="Open Sans" w:hAnsi="Open Sans" w:cs="Open Sans"/>
          <w:i/>
          <w:lang w:bidi="nl-NL"/>
        </w:rPr>
        <w:t>Antonov AN-225</w:t>
      </w:r>
      <w:r w:rsidRPr="00056670">
        <w:rPr>
          <w:rFonts w:ascii="Open Sans" w:hAnsi="Open Sans" w:cs="Open Sans"/>
          <w:lang w:bidi="nl-NL"/>
        </w:rPr>
        <w:t xml:space="preserve">, ook wel "Mrija" genoemd, een zesmotorig vrachtvliegtuig, ontwikkeld door </w:t>
      </w:r>
      <w:r w:rsidRPr="00056670">
        <w:rPr>
          <w:rFonts w:ascii="Open Sans" w:hAnsi="Open Sans" w:cs="Open Sans"/>
          <w:i/>
          <w:lang w:bidi="nl-NL"/>
        </w:rPr>
        <w:t>O. K.</w:t>
      </w:r>
      <w:r w:rsidR="00C51E90" w:rsidRPr="00056670">
        <w:rPr>
          <w:rFonts w:ascii="Open Sans" w:hAnsi="Open Sans" w:cs="Open Sans"/>
          <w:i/>
          <w:lang w:bidi="nl-NL"/>
        </w:rPr>
        <w:t xml:space="preserve"> </w:t>
      </w:r>
      <w:r w:rsidRPr="00056670">
        <w:rPr>
          <w:rFonts w:ascii="Open Sans" w:hAnsi="Open Sans" w:cs="Open Sans"/>
          <w:i/>
          <w:lang w:bidi="nl-NL"/>
        </w:rPr>
        <w:t>Antonov</w:t>
      </w:r>
      <w:r w:rsidRPr="00056670">
        <w:rPr>
          <w:rFonts w:ascii="Open Sans" w:hAnsi="Open Sans" w:cs="Open Sans"/>
          <w:lang w:bidi="nl-NL"/>
        </w:rPr>
        <w:t xml:space="preserve"> in de Sovjet-Unie. Het wordt beschouwd als het grootste vrachtvliegtuig ter wereld en heeft meerdere records behaald voor de zwaarste vracht die ooit in een vliegtuig is vervoerd. Geen wonder, met deze afmetingen! Het vrachtvliegtuig is 85 m lang, 20 m hoog en heeft een spanwijdte van 88 m. Het heeft een leeggewicht van 285 ton en kan starten met een maximale startmassa van 600 ton. Ongelofelijk, maar zo‘n machine is inderdaad enig in haar soort.</w:t>
      </w:r>
    </w:p>
    <w:p w14:paraId="23C2C1EF" w14:textId="5A4FCB88" w:rsidR="009801BB" w:rsidRPr="00056670" w:rsidRDefault="009801BB" w:rsidP="00056670">
      <w:pPr>
        <w:spacing w:line="360" w:lineRule="auto"/>
        <w:jc w:val="both"/>
        <w:rPr>
          <w:rFonts w:ascii="Open Sans" w:hAnsi="Open Sans" w:cs="Open Sans"/>
          <w:b/>
          <w:szCs w:val="20"/>
        </w:rPr>
      </w:pPr>
      <w:r w:rsidRPr="00056670">
        <w:rPr>
          <w:rFonts w:ascii="Open Sans" w:hAnsi="Open Sans" w:cs="Open Sans"/>
          <w:b/>
          <w:lang w:bidi="nl-NL"/>
        </w:rPr>
        <w:t>6</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De machine op onze 6</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mag absoluut niet ontbreken in de ranglijst van de grootste machines ter wereld: het </w:t>
      </w:r>
      <w:r w:rsidRPr="00056670">
        <w:rPr>
          <w:rFonts w:ascii="Open Sans" w:hAnsi="Open Sans" w:cs="Open Sans"/>
          <w:i/>
          <w:lang w:bidi="nl-NL"/>
        </w:rPr>
        <w:t>International Space Station (ISS)</w:t>
      </w:r>
      <w:r w:rsidRPr="00056670">
        <w:rPr>
          <w:rFonts w:ascii="Open Sans" w:hAnsi="Open Sans" w:cs="Open Sans"/>
          <w:lang w:bidi="nl-NL"/>
        </w:rPr>
        <w:t xml:space="preserve">. Ze is het grootste ruimtestation ter wereld en daarmee het grootste kunstmatige object, in een baan om de aarde. Ze is een gemeenschappelijk project van de Amerikaanse </w:t>
      </w:r>
      <w:r w:rsidRPr="00056670">
        <w:rPr>
          <w:rFonts w:ascii="Open Sans" w:hAnsi="Open Sans" w:cs="Open Sans"/>
          <w:i/>
          <w:lang w:bidi="nl-NL"/>
        </w:rPr>
        <w:t>NASA</w:t>
      </w:r>
      <w:r w:rsidRPr="00056670">
        <w:rPr>
          <w:rFonts w:ascii="Open Sans" w:hAnsi="Open Sans" w:cs="Open Sans"/>
          <w:lang w:bidi="nl-NL"/>
        </w:rPr>
        <w:t xml:space="preserve">, het Russische ruimteagentschap </w:t>
      </w:r>
      <w:r w:rsidRPr="00056670">
        <w:rPr>
          <w:rFonts w:ascii="Open Sans" w:hAnsi="Open Sans" w:cs="Open Sans"/>
          <w:i/>
          <w:lang w:bidi="nl-NL"/>
        </w:rPr>
        <w:lastRenderedPageBreak/>
        <w:t>Roskosmos</w:t>
      </w:r>
      <w:r w:rsidRPr="00056670">
        <w:rPr>
          <w:rFonts w:ascii="Open Sans" w:hAnsi="Open Sans" w:cs="Open Sans"/>
          <w:lang w:bidi="nl-NL"/>
        </w:rPr>
        <w:t xml:space="preserve">, het Europese ruimteagentschap </w:t>
      </w:r>
      <w:r w:rsidRPr="00056670">
        <w:rPr>
          <w:rFonts w:ascii="Open Sans" w:hAnsi="Open Sans" w:cs="Open Sans"/>
          <w:i/>
          <w:lang w:bidi="nl-NL"/>
        </w:rPr>
        <w:t>ESA,</w:t>
      </w:r>
      <w:r w:rsidRPr="00056670">
        <w:rPr>
          <w:rFonts w:ascii="Open Sans" w:hAnsi="Open Sans" w:cs="Open Sans"/>
          <w:lang w:bidi="nl-NL"/>
        </w:rPr>
        <w:t xml:space="preserve"> maar ook het Canadese ruimteagentschap </w:t>
      </w:r>
      <w:r w:rsidRPr="00056670">
        <w:rPr>
          <w:rFonts w:ascii="Open Sans" w:hAnsi="Open Sans" w:cs="Open Sans"/>
          <w:i/>
          <w:lang w:bidi="nl-NL"/>
        </w:rPr>
        <w:t>CSA</w:t>
      </w:r>
      <w:r w:rsidRPr="00056670">
        <w:rPr>
          <w:rFonts w:ascii="Open Sans" w:hAnsi="Open Sans" w:cs="Open Sans"/>
          <w:lang w:bidi="nl-NL"/>
        </w:rPr>
        <w:t xml:space="preserve"> en het Japanse </w:t>
      </w:r>
      <w:r w:rsidRPr="00056670">
        <w:rPr>
          <w:rFonts w:ascii="Open Sans" w:hAnsi="Open Sans" w:cs="Open Sans"/>
          <w:i/>
          <w:lang w:bidi="nl-NL"/>
        </w:rPr>
        <w:t>JAXA</w:t>
      </w:r>
      <w:r w:rsidRPr="00056670">
        <w:rPr>
          <w:rFonts w:ascii="Open Sans" w:hAnsi="Open Sans" w:cs="Open Sans"/>
          <w:lang w:bidi="nl-NL"/>
        </w:rPr>
        <w:t>. Met een lengte van 98 m, een diepte van 27,5 m en een spanwijdte van 109 m kan ze in slechts 92 minuten de wereld rond. Voor de geïnteresseerden: Dankzij een livestream kan men een blik in de ruimte werpen en ontdekken waar het ISS zich momenteel bevindt.</w:t>
      </w:r>
    </w:p>
    <w:p w14:paraId="37075E31" w14:textId="71A3C46B" w:rsidR="0098385E" w:rsidRPr="00056670" w:rsidRDefault="009801BB" w:rsidP="00056670">
      <w:pPr>
        <w:spacing w:line="360" w:lineRule="auto"/>
        <w:jc w:val="both"/>
        <w:rPr>
          <w:rFonts w:ascii="Open Sans" w:hAnsi="Open Sans" w:cs="Open Sans"/>
          <w:bCs/>
          <w:szCs w:val="20"/>
        </w:rPr>
      </w:pPr>
      <w:r w:rsidRPr="00056670">
        <w:rPr>
          <w:rFonts w:ascii="Open Sans" w:hAnsi="Open Sans" w:cs="Open Sans"/>
          <w:b/>
          <w:lang w:bidi="nl-NL"/>
        </w:rPr>
        <w:t>5</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De 5</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wordt ingenomen door </w:t>
      </w:r>
      <w:r w:rsidRPr="00056670">
        <w:rPr>
          <w:rFonts w:ascii="Open Sans" w:hAnsi="Open Sans" w:cs="Open Sans"/>
          <w:i/>
          <w:lang w:bidi="nl-NL"/>
        </w:rPr>
        <w:t>Big Bertha</w:t>
      </w:r>
      <w:r w:rsidR="00C51E90" w:rsidRPr="00056670">
        <w:rPr>
          <w:rFonts w:ascii="Open Sans" w:hAnsi="Open Sans" w:cs="Open Sans"/>
          <w:i/>
          <w:lang w:bidi="nl-NL"/>
        </w:rPr>
        <w:t xml:space="preserve"> </w:t>
      </w:r>
      <w:r w:rsidR="00C51E90" w:rsidRPr="00056670">
        <w:rPr>
          <w:rFonts w:ascii="Open Sans" w:hAnsi="Open Sans" w:cs="Open Sans"/>
          <w:lang w:bidi="nl-NL"/>
        </w:rPr>
        <w:t xml:space="preserve">van het Japanse bedrijf </w:t>
      </w:r>
      <w:r w:rsidR="00C51E90" w:rsidRPr="00056670">
        <w:rPr>
          <w:rFonts w:ascii="Open Sans" w:hAnsi="Open Sans" w:cs="Open Sans"/>
          <w:i/>
          <w:lang w:bidi="nl-NL"/>
        </w:rPr>
        <w:t>Hitachi Zosen Sakai Works</w:t>
      </w:r>
      <w:r w:rsidRPr="00056670">
        <w:rPr>
          <w:rFonts w:ascii="Open Sans" w:hAnsi="Open Sans" w:cs="Open Sans"/>
          <w:lang w:bidi="nl-NL"/>
        </w:rPr>
        <w:t>, genoemd naar de eerste vrouwelijke burgemeester van Seattle:</w:t>
      </w:r>
      <w:r w:rsidR="00C51E90" w:rsidRPr="00056670">
        <w:rPr>
          <w:rFonts w:ascii="Open Sans" w:hAnsi="Open Sans" w:cs="Open Sans"/>
          <w:lang w:bidi="nl-NL"/>
        </w:rPr>
        <w:t xml:space="preserve"> </w:t>
      </w:r>
      <w:r w:rsidRPr="00056670">
        <w:rPr>
          <w:rFonts w:ascii="Open Sans" w:hAnsi="Open Sans" w:cs="Open Sans"/>
          <w:i/>
          <w:lang w:bidi="nl-NL"/>
        </w:rPr>
        <w:t>Bertha Ethel Knight Landes</w:t>
      </w:r>
      <w:r w:rsidRPr="00056670">
        <w:rPr>
          <w:rFonts w:ascii="Open Sans" w:hAnsi="Open Sans" w:cs="Open Sans"/>
          <w:lang w:bidi="nl-NL"/>
        </w:rPr>
        <w:t>. Met een totale lengte van 99 m</w:t>
      </w:r>
      <w:r w:rsidR="00C51E90" w:rsidRPr="00056670">
        <w:rPr>
          <w:rFonts w:ascii="Open Sans" w:hAnsi="Open Sans" w:cs="Open Sans"/>
          <w:lang w:bidi="nl-NL"/>
        </w:rPr>
        <w:t>,</w:t>
      </w:r>
      <w:r w:rsidRPr="00056670">
        <w:rPr>
          <w:rFonts w:ascii="Open Sans" w:hAnsi="Open Sans" w:cs="Open Sans"/>
          <w:lang w:bidi="nl-NL"/>
        </w:rPr>
        <w:t xml:space="preserve"> een boorkopdiameter van 17,4 m en een gewicht van 70 t, boort ze elke dag door 10 m rots en steen. Daarmee behaalt ze de status van grootste tunnelboormachine ter wereld. Haar vermogen garandeert ons ondergronds meerdere rijstroken, boven of naast elkaar. Na een impasse, zal ze dit jaar opnieuw in gebruik worden genomen. </w:t>
      </w:r>
    </w:p>
    <w:p w14:paraId="0E8179EB" w14:textId="1D669FD4" w:rsidR="0001653B" w:rsidRPr="00056670" w:rsidRDefault="009801BB" w:rsidP="00056670">
      <w:pPr>
        <w:spacing w:line="360" w:lineRule="auto"/>
        <w:jc w:val="both"/>
        <w:rPr>
          <w:rFonts w:ascii="Open Sans" w:hAnsi="Open Sans" w:cs="Open Sans"/>
          <w:szCs w:val="20"/>
        </w:rPr>
      </w:pPr>
      <w:r w:rsidRPr="00056670">
        <w:rPr>
          <w:rFonts w:ascii="Open Sans" w:hAnsi="Open Sans" w:cs="Open Sans"/>
          <w:b/>
          <w:lang w:bidi="nl-NL"/>
        </w:rPr>
        <w:t>4</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Wat u hier ziet, is de grootste graafmachine ter wereld, die op onze 4</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prijkt: De </w:t>
      </w:r>
      <w:r w:rsidRPr="00056670">
        <w:rPr>
          <w:rFonts w:ascii="Open Sans" w:hAnsi="Open Sans" w:cs="Open Sans"/>
          <w:i/>
          <w:lang w:bidi="nl-NL"/>
        </w:rPr>
        <w:t>Bagger 288</w:t>
      </w:r>
      <w:r w:rsidRPr="00056670">
        <w:rPr>
          <w:rFonts w:ascii="Open Sans" w:hAnsi="Open Sans" w:cs="Open Sans"/>
          <w:lang w:bidi="nl-NL"/>
        </w:rPr>
        <w:t xml:space="preserve"> van het Duitse zware industriebedrijf </w:t>
      </w:r>
      <w:r w:rsidRPr="00056670">
        <w:rPr>
          <w:rFonts w:ascii="Open Sans" w:hAnsi="Open Sans" w:cs="Open Sans"/>
          <w:i/>
          <w:lang w:bidi="nl-NL"/>
        </w:rPr>
        <w:t>ThyssenKrupp</w:t>
      </w:r>
      <w:r w:rsidRPr="00056670">
        <w:rPr>
          <w:rFonts w:ascii="Open Sans" w:hAnsi="Open Sans" w:cs="Open Sans"/>
          <w:lang w:bidi="nl-NL"/>
        </w:rPr>
        <w:t xml:space="preserve">. Het ooit grootste landvoertuig ter wereld werd in 1978 voltooid voor het voormalige bedrijf voor bruinkoolwinning en energievoorziening </w:t>
      </w:r>
      <w:r w:rsidRPr="00056670">
        <w:rPr>
          <w:rFonts w:ascii="Open Sans" w:hAnsi="Open Sans" w:cs="Open Sans"/>
          <w:i/>
          <w:lang w:bidi="nl-NL"/>
        </w:rPr>
        <w:t xml:space="preserve">Rheinbraun, </w:t>
      </w:r>
      <w:r w:rsidRPr="00056670">
        <w:rPr>
          <w:rFonts w:ascii="Open Sans" w:hAnsi="Open Sans" w:cs="Open Sans"/>
          <w:lang w:bidi="nl-NL"/>
        </w:rPr>
        <w:t xml:space="preserve">dat nu tot </w:t>
      </w:r>
      <w:r w:rsidRPr="00056670">
        <w:rPr>
          <w:rFonts w:ascii="Open Sans" w:hAnsi="Open Sans" w:cs="Open Sans"/>
          <w:i/>
          <w:lang w:bidi="nl-NL"/>
        </w:rPr>
        <w:t xml:space="preserve">RWE Power AG </w:t>
      </w:r>
      <w:r w:rsidRPr="00056670">
        <w:rPr>
          <w:rFonts w:ascii="Open Sans" w:hAnsi="Open Sans" w:cs="Open Sans"/>
          <w:lang w:bidi="nl-NL"/>
        </w:rPr>
        <w:t xml:space="preserve">behoort. De graafmachine is maar liefst 240 m lang, 96 m hoog en weegt in totaal 13.000 ton. Ook in de wereld van de graafmachines is Bagger 288 een echte beroemdheid, omdat ze in talloze films heeft meegespeeld. Ze was te zien in onder andere de film </w:t>
      </w:r>
      <w:r w:rsidRPr="00056670">
        <w:rPr>
          <w:rFonts w:ascii="Open Sans" w:hAnsi="Open Sans" w:cs="Open Sans"/>
          <w:i/>
          <w:lang w:bidi="nl-NL"/>
        </w:rPr>
        <w:t>Ghost Rider:</w:t>
      </w:r>
      <w:r w:rsidR="00C51E90" w:rsidRPr="00056670">
        <w:rPr>
          <w:rFonts w:ascii="Open Sans" w:hAnsi="Open Sans" w:cs="Open Sans"/>
          <w:i/>
          <w:lang w:bidi="nl-NL"/>
        </w:rPr>
        <w:t xml:space="preserve"> </w:t>
      </w:r>
      <w:r w:rsidRPr="00056670">
        <w:rPr>
          <w:rFonts w:ascii="Open Sans" w:hAnsi="Open Sans" w:cs="Open Sans"/>
          <w:i/>
          <w:lang w:bidi="nl-NL"/>
        </w:rPr>
        <w:t>Spirit of Vengeance</w:t>
      </w:r>
      <w:r w:rsidRPr="00056670">
        <w:rPr>
          <w:rFonts w:ascii="Open Sans" w:hAnsi="Open Sans" w:cs="Open Sans"/>
          <w:lang w:bidi="nl-NL"/>
        </w:rPr>
        <w:t xml:space="preserve"> met Nicolas Cage in de hoofdrol, maar ook in </w:t>
      </w:r>
      <w:r w:rsidRPr="00056670">
        <w:rPr>
          <w:rFonts w:ascii="Open Sans" w:hAnsi="Open Sans" w:cs="Open Sans"/>
          <w:i/>
          <w:lang w:bidi="nl-NL"/>
        </w:rPr>
        <w:t>The Hunger Games - Catching Fire</w:t>
      </w:r>
      <w:r w:rsidRPr="00056670">
        <w:rPr>
          <w:rFonts w:ascii="Open Sans" w:hAnsi="Open Sans" w:cs="Open Sans"/>
          <w:lang w:bidi="nl-NL"/>
        </w:rPr>
        <w:t xml:space="preserve"> met Jennifer Lawrence. </w:t>
      </w:r>
    </w:p>
    <w:p w14:paraId="7393FE6D" w14:textId="51B6C48E" w:rsidR="004447E3" w:rsidRPr="00056670" w:rsidRDefault="009801BB" w:rsidP="00056670">
      <w:pPr>
        <w:spacing w:line="360" w:lineRule="auto"/>
        <w:jc w:val="both"/>
        <w:rPr>
          <w:rFonts w:ascii="Open Sans" w:hAnsi="Open Sans" w:cs="Open Sans"/>
          <w:b/>
          <w:color w:val="FF0000"/>
          <w:szCs w:val="20"/>
        </w:rPr>
      </w:pPr>
      <w:r w:rsidRPr="00056670">
        <w:rPr>
          <w:rFonts w:ascii="Open Sans" w:hAnsi="Open Sans" w:cs="Open Sans"/>
          <w:b/>
          <w:lang w:bidi="nl-NL"/>
        </w:rPr>
        <w:t>3</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Op de 3</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staat de grootste drijvende installatie ter wereld voor de ontsluiting, vloeibaarmaking, opslag en overslag van aardgas, namelijk de </w:t>
      </w:r>
      <w:r w:rsidRPr="00056670">
        <w:rPr>
          <w:rFonts w:ascii="Open Sans" w:hAnsi="Open Sans" w:cs="Open Sans"/>
          <w:i/>
          <w:lang w:bidi="nl-NL"/>
        </w:rPr>
        <w:t>Prelude FLNG</w:t>
      </w:r>
      <w:r w:rsidRPr="00056670">
        <w:rPr>
          <w:rFonts w:ascii="Open Sans" w:hAnsi="Open Sans" w:cs="Open Sans"/>
          <w:lang w:bidi="nl-NL"/>
        </w:rPr>
        <w:t xml:space="preserve">, die wordt gebruikt door </w:t>
      </w:r>
      <w:r w:rsidRPr="00056670">
        <w:rPr>
          <w:rFonts w:ascii="Open Sans" w:hAnsi="Open Sans" w:cs="Open Sans"/>
          <w:i/>
          <w:lang w:bidi="nl-NL"/>
        </w:rPr>
        <w:t>Royal Dutch Shell</w:t>
      </w:r>
      <w:r w:rsidRPr="00056670">
        <w:rPr>
          <w:rFonts w:ascii="Open Sans" w:hAnsi="Open Sans" w:cs="Open Sans"/>
          <w:lang w:bidi="nl-NL"/>
        </w:rPr>
        <w:t xml:space="preserve"> en die zelfs de </w:t>
      </w:r>
      <w:r w:rsidRPr="00056670">
        <w:rPr>
          <w:rFonts w:ascii="Open Sans" w:hAnsi="Open Sans" w:cs="Open Sans"/>
          <w:i/>
          <w:lang w:bidi="nl-NL"/>
        </w:rPr>
        <w:t>Emma Mærsk</w:t>
      </w:r>
      <w:r w:rsidRPr="00056670">
        <w:rPr>
          <w:rFonts w:ascii="Open Sans" w:hAnsi="Open Sans" w:cs="Open Sans"/>
          <w:lang w:bidi="nl-NL"/>
        </w:rPr>
        <w:t xml:space="preserve"> of de </w:t>
      </w:r>
      <w:r w:rsidRPr="00056670">
        <w:rPr>
          <w:rFonts w:ascii="Open Sans" w:hAnsi="Open Sans" w:cs="Open Sans"/>
          <w:i/>
          <w:lang w:bidi="nl-NL"/>
        </w:rPr>
        <w:t>CMA CGM Antoine de Saint-Exupéry</w:t>
      </w:r>
      <w:r w:rsidRPr="00056670">
        <w:rPr>
          <w:rFonts w:ascii="Open Sans" w:hAnsi="Open Sans" w:cs="Open Sans"/>
          <w:lang w:bidi="nl-NL"/>
        </w:rPr>
        <w:t xml:space="preserve"> uit de race heeft geschrapt. De installatie is 488 m lang, 74 m breed en er was ongeveer 260.000 ton staal voor nodig om deze reus te voltooien. Om een beeld te krijgen, </w:t>
      </w:r>
      <w:r w:rsidR="00622896" w:rsidRPr="00056670">
        <w:rPr>
          <w:rFonts w:ascii="Open Sans" w:hAnsi="Open Sans" w:cs="Open Sans"/>
          <w:lang w:bidi="nl-NL"/>
        </w:rPr>
        <w:t xml:space="preserve">dit is het </w:t>
      </w:r>
      <w:r w:rsidRPr="00056670">
        <w:rPr>
          <w:rFonts w:ascii="Open Sans" w:hAnsi="Open Sans" w:cs="Open Sans"/>
          <w:lang w:bidi="nl-NL"/>
        </w:rPr>
        <w:t>drievoudige gewicht van de Golden Gate Bridge.</w:t>
      </w:r>
    </w:p>
    <w:p w14:paraId="792E9C9A" w14:textId="5BB6BB98" w:rsidR="009801BB" w:rsidRPr="00056670" w:rsidRDefault="009801BB" w:rsidP="00056670">
      <w:pPr>
        <w:spacing w:line="360" w:lineRule="auto"/>
        <w:jc w:val="both"/>
        <w:rPr>
          <w:rFonts w:ascii="Open Sans" w:hAnsi="Open Sans" w:cs="Open Sans"/>
          <w:szCs w:val="20"/>
        </w:rPr>
      </w:pPr>
      <w:r w:rsidRPr="00056670">
        <w:rPr>
          <w:rFonts w:ascii="Open Sans" w:hAnsi="Open Sans" w:cs="Open Sans"/>
          <w:b/>
          <w:lang w:bidi="nl-NL"/>
        </w:rPr>
        <w:t>2</w:t>
      </w:r>
      <w:r w:rsidRPr="00056670">
        <w:rPr>
          <w:rFonts w:ascii="Open Sans" w:hAnsi="Open Sans" w:cs="Open Sans"/>
          <w:b/>
          <w:vertAlign w:val="superscript"/>
          <w:lang w:bidi="nl-NL"/>
        </w:rPr>
        <w:t>de</w:t>
      </w:r>
      <w:r w:rsidR="00C51E90" w:rsidRPr="00056670">
        <w:rPr>
          <w:rFonts w:ascii="Open Sans" w:hAnsi="Open Sans" w:cs="Open Sans"/>
          <w:b/>
          <w:lang w:bidi="nl-NL"/>
        </w:rPr>
        <w:t xml:space="preserve"> </w:t>
      </w:r>
      <w:r w:rsidRPr="00056670">
        <w:rPr>
          <w:rFonts w:ascii="Open Sans" w:hAnsi="Open Sans" w:cs="Open Sans"/>
          <w:b/>
          <w:lang w:bidi="nl-NL"/>
        </w:rPr>
        <w:t xml:space="preserve">plaats: </w:t>
      </w:r>
      <w:r w:rsidRPr="00056670">
        <w:rPr>
          <w:rFonts w:ascii="Open Sans" w:hAnsi="Open Sans" w:cs="Open Sans"/>
          <w:lang w:bidi="nl-NL"/>
        </w:rPr>
        <w:t>Op de 2</w:t>
      </w:r>
      <w:r w:rsidRPr="00056670">
        <w:rPr>
          <w:rFonts w:ascii="Open Sans" w:hAnsi="Open Sans" w:cs="Open Sans"/>
          <w:vertAlign w:val="superscript"/>
          <w:lang w:bidi="nl-NL"/>
        </w:rPr>
        <w:t>de</w:t>
      </w:r>
      <w:r w:rsidR="00C51E90" w:rsidRPr="00056670">
        <w:rPr>
          <w:rFonts w:ascii="Open Sans" w:hAnsi="Open Sans" w:cs="Open Sans"/>
          <w:lang w:bidi="nl-NL"/>
        </w:rPr>
        <w:t xml:space="preserve"> </w:t>
      </w:r>
      <w:r w:rsidRPr="00056670">
        <w:rPr>
          <w:rFonts w:ascii="Open Sans" w:hAnsi="Open Sans" w:cs="Open Sans"/>
          <w:lang w:bidi="nl-NL"/>
        </w:rPr>
        <w:t xml:space="preserve">plaats staat de deklaaggesteente-transportbrug </w:t>
      </w:r>
      <w:r w:rsidRPr="00056670">
        <w:rPr>
          <w:rFonts w:ascii="Open Sans" w:hAnsi="Open Sans" w:cs="Open Sans"/>
          <w:i/>
          <w:lang w:bidi="nl-NL"/>
        </w:rPr>
        <w:t>F60,</w:t>
      </w:r>
      <w:r w:rsidRPr="00056670">
        <w:rPr>
          <w:rFonts w:ascii="Open Sans" w:hAnsi="Open Sans" w:cs="Open Sans"/>
          <w:lang w:bidi="nl-NL"/>
        </w:rPr>
        <w:t xml:space="preserve"> van de voormalige </w:t>
      </w:r>
      <w:r w:rsidRPr="00056670">
        <w:rPr>
          <w:rFonts w:ascii="Open Sans" w:hAnsi="Open Sans" w:cs="Open Sans"/>
          <w:i/>
          <w:lang w:bidi="nl-NL"/>
        </w:rPr>
        <w:t>VEB TAKRAF</w:t>
      </w:r>
      <w:r w:rsidRPr="00056670">
        <w:rPr>
          <w:rFonts w:ascii="Open Sans" w:hAnsi="Open Sans" w:cs="Open Sans"/>
          <w:lang w:bidi="nl-NL"/>
        </w:rPr>
        <w:t xml:space="preserve"> Lachhammer. Ze is de grootste bewegende machine ter wereld en is verantwoordelijk voor het transport van het deklaaggesteente, dat zich boven de steenkoollaag bevindt. De F60 </w:t>
      </w:r>
      <w:r w:rsidRPr="00056670">
        <w:rPr>
          <w:rFonts w:ascii="Open Sans" w:hAnsi="Open Sans" w:cs="Open Sans"/>
          <w:lang w:bidi="nl-NL"/>
        </w:rPr>
        <w:lastRenderedPageBreak/>
        <w:t xml:space="preserve">rechtvaardigt haar plaats, met een lengte van een halve kilometer. Daarom wordt zij ook wel </w:t>
      </w:r>
      <w:r w:rsidR="00622896" w:rsidRPr="00056670">
        <w:rPr>
          <w:rFonts w:ascii="Open Sans" w:hAnsi="Open Sans" w:cs="Open Sans"/>
          <w:i/>
          <w:iCs/>
          <w:lang w:bidi="nl-NL"/>
        </w:rPr>
        <w:t>de</w:t>
      </w:r>
      <w:r w:rsidRPr="00056670">
        <w:rPr>
          <w:rFonts w:ascii="Open Sans" w:hAnsi="Open Sans" w:cs="Open Sans"/>
          <w:lang w:bidi="nl-NL"/>
        </w:rPr>
        <w:t xml:space="preserve"> </w:t>
      </w:r>
      <w:r w:rsidRPr="00056670">
        <w:rPr>
          <w:rFonts w:ascii="Open Sans" w:hAnsi="Open Sans" w:cs="Open Sans"/>
          <w:i/>
          <w:lang w:bidi="nl-NL"/>
        </w:rPr>
        <w:t>liggende Eiffeltoren</w:t>
      </w:r>
      <w:r w:rsidRPr="00056670">
        <w:rPr>
          <w:rFonts w:ascii="Open Sans" w:hAnsi="Open Sans" w:cs="Open Sans"/>
          <w:lang w:bidi="nl-NL"/>
        </w:rPr>
        <w:t xml:space="preserve"> genoemd. Daarnaast is deze machine 204 m breed, 80 m hoog en weegt iets meer dan de totale massa van de Eiffeltoren, d.w.z. ongeveer 11.000 ton. Het oorspronkelijke maximale verwijderingspercentage bedraagt 60 meter, vandaar de naam F60. </w:t>
      </w:r>
    </w:p>
    <w:p w14:paraId="0C3ACB64" w14:textId="3314C29A" w:rsidR="00894BB4" w:rsidRPr="00056670" w:rsidRDefault="009801BB" w:rsidP="00056670">
      <w:pPr>
        <w:spacing w:line="360" w:lineRule="auto"/>
        <w:jc w:val="both"/>
        <w:rPr>
          <w:rFonts w:ascii="Open Sans" w:hAnsi="Open Sans" w:cs="Open Sans"/>
          <w:szCs w:val="20"/>
        </w:rPr>
      </w:pPr>
      <w:r w:rsidRPr="00056670">
        <w:rPr>
          <w:rFonts w:ascii="Open Sans" w:hAnsi="Open Sans" w:cs="Open Sans"/>
          <w:b/>
          <w:lang w:bidi="nl-NL"/>
        </w:rPr>
        <w:t>1</w:t>
      </w:r>
      <w:r w:rsidRPr="00056670">
        <w:rPr>
          <w:rFonts w:ascii="Open Sans" w:hAnsi="Open Sans" w:cs="Open Sans"/>
          <w:b/>
          <w:vertAlign w:val="superscript"/>
          <w:lang w:bidi="nl-NL"/>
        </w:rPr>
        <w:t>ste</w:t>
      </w:r>
      <w:r w:rsidR="00C51E90" w:rsidRPr="00056670">
        <w:rPr>
          <w:rFonts w:ascii="Open Sans" w:hAnsi="Open Sans" w:cs="Open Sans"/>
          <w:b/>
          <w:lang w:bidi="nl-NL"/>
        </w:rPr>
        <w:t xml:space="preserve"> </w:t>
      </w:r>
      <w:r w:rsidRPr="00056670">
        <w:rPr>
          <w:rFonts w:ascii="Open Sans" w:hAnsi="Open Sans" w:cs="Open Sans"/>
          <w:b/>
          <w:lang w:bidi="nl-NL"/>
        </w:rPr>
        <w:t>plaats:</w:t>
      </w:r>
      <w:r w:rsidRPr="00056670">
        <w:rPr>
          <w:rFonts w:ascii="Open Sans" w:hAnsi="Open Sans" w:cs="Open Sans"/>
          <w:lang w:bidi="nl-NL"/>
        </w:rPr>
        <w:t xml:space="preserve"> Onze onbetwiste nummer 1 is de </w:t>
      </w:r>
      <w:r w:rsidRPr="00056670">
        <w:rPr>
          <w:rFonts w:ascii="Open Sans" w:hAnsi="Open Sans" w:cs="Open Sans"/>
          <w:i/>
          <w:lang w:bidi="nl-NL"/>
        </w:rPr>
        <w:t>deeltjesversneller</w:t>
      </w:r>
      <w:r w:rsidRPr="00056670">
        <w:rPr>
          <w:rFonts w:ascii="Open Sans" w:hAnsi="Open Sans" w:cs="Open Sans"/>
          <w:lang w:bidi="nl-NL"/>
        </w:rPr>
        <w:t xml:space="preserve"> (in het Engels "large hadron collider" en in het Nederlands "grote hadronen-botser"). Dit is momenteel de grootste en krachtigste deeltjesversneller ter wereld en wordt gebruikt in het European Nuclear Research Centre CERN</w:t>
      </w:r>
      <w:r w:rsidR="00622896" w:rsidRPr="00056670">
        <w:rPr>
          <w:rFonts w:ascii="Open Sans" w:hAnsi="Open Sans" w:cs="Open Sans"/>
          <w:lang w:bidi="nl-NL"/>
        </w:rPr>
        <w:t xml:space="preserve"> gevestigd </w:t>
      </w:r>
      <w:r w:rsidRPr="00056670">
        <w:rPr>
          <w:rFonts w:ascii="Open Sans" w:hAnsi="Open Sans" w:cs="Open Sans"/>
          <w:lang w:bidi="nl-NL"/>
        </w:rPr>
        <w:t>in het grensgebied tussen Zwitserland en Frankrijk, nabij Genève, op een diepte van ongeveer 100 m. In de deeltjesversneller worden deeltjes met onvoorstelbare energieën bij elkaar gebracht om de bijproducten van de deeltjesbotsingen te kunnen analyseren. Deze botsingen geven namelijk veel aanwijzingen voor de structuur van de subatomaire wereld en de natuurwetten die haar beheersen, die bijdragen aan het beantwoorden van de belangrijkste vragen van de deeltjesfysica. En daarvoor is ruimte nodig: De tunnelbuizen van de deeltjesversneller hebben een indrukwekkende diameter van 3,80 m en een omtrek van, houd u vast, maar liefst 27 kilometer. Haar grootste succes tot nu toe is de experimentele detectie van het higgsbosondeeltje.</w:t>
      </w:r>
    </w:p>
    <w:sectPr w:rsidR="00894BB4" w:rsidRPr="00056670" w:rsidSect="0009602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DAB9D" w14:textId="77777777" w:rsidR="00C10FFB" w:rsidRDefault="00C10FFB" w:rsidP="004F4610">
      <w:pPr>
        <w:spacing w:after="0" w:line="240" w:lineRule="auto"/>
      </w:pPr>
      <w:r>
        <w:separator/>
      </w:r>
    </w:p>
  </w:endnote>
  <w:endnote w:type="continuationSeparator" w:id="0">
    <w:p w14:paraId="0584CF90" w14:textId="77777777" w:rsidR="00C10FFB" w:rsidRDefault="00C10FFB"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024036"/>
      <w:docPartObj>
        <w:docPartGallery w:val="Page Numbers (Bottom of Page)"/>
        <w:docPartUnique/>
      </w:docPartObj>
    </w:sdtPr>
    <w:sdtEndPr>
      <w:rPr>
        <w:rFonts w:ascii="Open Sans" w:hAnsi="Open Sans" w:cs="Open Sans"/>
      </w:rPr>
    </w:sdtEndPr>
    <w:sdtContent>
      <w:p w14:paraId="2F8837FB" w14:textId="34E8384A" w:rsidR="00056670" w:rsidRPr="00056670" w:rsidRDefault="00056670">
        <w:pPr>
          <w:pStyle w:val="Fuzeile"/>
          <w:jc w:val="right"/>
          <w:rPr>
            <w:rFonts w:ascii="Open Sans" w:hAnsi="Open Sans" w:cs="Open Sans"/>
          </w:rPr>
        </w:pPr>
        <w:r w:rsidRPr="00056670">
          <w:rPr>
            <w:rFonts w:ascii="Open Sans" w:hAnsi="Open Sans" w:cs="Open Sans"/>
          </w:rPr>
          <w:fldChar w:fldCharType="begin"/>
        </w:r>
        <w:r w:rsidRPr="00056670">
          <w:rPr>
            <w:rFonts w:ascii="Open Sans" w:hAnsi="Open Sans" w:cs="Open Sans"/>
          </w:rPr>
          <w:instrText>PAGE   \* MERGEFORMAT</w:instrText>
        </w:r>
        <w:r w:rsidRPr="00056670">
          <w:rPr>
            <w:rFonts w:ascii="Open Sans" w:hAnsi="Open Sans" w:cs="Open Sans"/>
          </w:rPr>
          <w:fldChar w:fldCharType="separate"/>
        </w:r>
        <w:r w:rsidRPr="00056670">
          <w:rPr>
            <w:rFonts w:ascii="Open Sans" w:hAnsi="Open Sans" w:cs="Open Sans"/>
            <w:lang w:val="de-DE"/>
          </w:rPr>
          <w:t>2</w:t>
        </w:r>
        <w:r w:rsidRPr="00056670">
          <w:rPr>
            <w:rFonts w:ascii="Open Sans" w:hAnsi="Open Sans" w:cs="Open Sans"/>
          </w:rPr>
          <w:fldChar w:fldCharType="end"/>
        </w:r>
        <w:r w:rsidRPr="00056670">
          <w:rPr>
            <w:rFonts w:ascii="Open Sans" w:hAnsi="Open Sans" w:cs="Open Sans"/>
          </w:rPr>
          <w:t>/5</w:t>
        </w:r>
      </w:p>
    </w:sdtContent>
  </w:sdt>
  <w:p w14:paraId="773BB30E" w14:textId="77777777" w:rsidR="00056670" w:rsidRDefault="000566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2907" w14:textId="77777777" w:rsidR="00C10FFB" w:rsidRDefault="00C10FFB" w:rsidP="004F4610">
      <w:pPr>
        <w:spacing w:after="0" w:line="240" w:lineRule="auto"/>
      </w:pPr>
      <w:r>
        <w:separator/>
      </w:r>
    </w:p>
  </w:footnote>
  <w:footnote w:type="continuationSeparator" w:id="0">
    <w:p w14:paraId="7C3F18E6" w14:textId="77777777" w:rsidR="00C10FFB" w:rsidRDefault="00C10FFB" w:rsidP="004F4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FB78" w14:textId="3ABA7C3D" w:rsidR="00056670" w:rsidRDefault="00056670">
    <w:pPr>
      <w:pStyle w:val="Kopfzeile"/>
    </w:pPr>
    <w:r w:rsidRPr="00056670">
      <w:rPr>
        <w:rFonts w:ascii="Open Sans" w:hAnsi="Open Sans" w:cs="Open Sans"/>
        <w:lang w:bidi="nl-NL"/>
      </w:rPr>
      <w:t>Fotogalerij: De 11 grootste machines ter wereld</w:t>
    </w:r>
    <w:r>
      <w:rPr>
        <w:noProof/>
      </w:rPr>
      <w:t xml:space="preserve"> </w:t>
    </w:r>
    <w:r>
      <w:rPr>
        <w:noProof/>
      </w:rPr>
      <w:drawing>
        <wp:anchor distT="0" distB="0" distL="114300" distR="114300" simplePos="0" relativeHeight="251658240" behindDoc="1" locked="0" layoutInCell="1" allowOverlap="1" wp14:anchorId="30BD3A61" wp14:editId="48BCDDE5">
          <wp:simplePos x="0" y="0"/>
          <wp:positionH relativeFrom="column">
            <wp:posOffset>3419475</wp:posOffset>
          </wp:positionH>
          <wp:positionV relativeFrom="paragraph">
            <wp:posOffset>-278130</wp:posOffset>
          </wp:positionV>
          <wp:extent cx="2771775" cy="622808"/>
          <wp:effectExtent l="0" t="0" r="0" b="6350"/>
          <wp:wrapTight wrapText="bothSides">
            <wp:wrapPolygon edited="0">
              <wp:start x="0" y="0"/>
              <wp:lineTo x="0" y="21159"/>
              <wp:lineTo x="21377" y="21159"/>
              <wp:lineTo x="213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6228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895C0736"/>
    <w:lvl w:ilvl="0" w:tplc="D4182C2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CF631F5"/>
    <w:multiLevelType w:val="hybridMultilevel"/>
    <w:tmpl w:val="C7B86E52"/>
    <w:lvl w:ilvl="0" w:tplc="9940A5C0">
      <w:start w:val="1"/>
      <w:numFmt w:val="decimal"/>
      <w:lvlText w:val="%1."/>
      <w:lvlJc w:val="left"/>
      <w:pPr>
        <w:ind w:left="720" w:hanging="360"/>
      </w:pPr>
      <w:rPr>
        <w:rFonts w:asciiTheme="minorHAnsi" w:eastAsiaTheme="minorHAnsi" w:hAnsiTheme="minorHAnsi" w:cstheme="minorBidi"/>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2B27"/>
    <w:rsid w:val="00004FB6"/>
    <w:rsid w:val="00005C74"/>
    <w:rsid w:val="00010234"/>
    <w:rsid w:val="000163B2"/>
    <w:rsid w:val="0001653B"/>
    <w:rsid w:val="0002069E"/>
    <w:rsid w:val="000211EA"/>
    <w:rsid w:val="00024BE1"/>
    <w:rsid w:val="00030212"/>
    <w:rsid w:val="00034641"/>
    <w:rsid w:val="00035346"/>
    <w:rsid w:val="00036F19"/>
    <w:rsid w:val="000415D5"/>
    <w:rsid w:val="000423FC"/>
    <w:rsid w:val="000447B2"/>
    <w:rsid w:val="00046684"/>
    <w:rsid w:val="00047709"/>
    <w:rsid w:val="00051306"/>
    <w:rsid w:val="00056312"/>
    <w:rsid w:val="00056670"/>
    <w:rsid w:val="00063452"/>
    <w:rsid w:val="00072447"/>
    <w:rsid w:val="00082952"/>
    <w:rsid w:val="00090797"/>
    <w:rsid w:val="00093DBE"/>
    <w:rsid w:val="00095AB8"/>
    <w:rsid w:val="00096024"/>
    <w:rsid w:val="00096582"/>
    <w:rsid w:val="000A4046"/>
    <w:rsid w:val="000B4EE4"/>
    <w:rsid w:val="000B75FB"/>
    <w:rsid w:val="000C38DA"/>
    <w:rsid w:val="000C74F3"/>
    <w:rsid w:val="000C7964"/>
    <w:rsid w:val="000D3D21"/>
    <w:rsid w:val="000E50CF"/>
    <w:rsid w:val="000F22E8"/>
    <w:rsid w:val="000F488C"/>
    <w:rsid w:val="000F7F4B"/>
    <w:rsid w:val="00105C27"/>
    <w:rsid w:val="00105E67"/>
    <w:rsid w:val="00110625"/>
    <w:rsid w:val="00117DBA"/>
    <w:rsid w:val="00130085"/>
    <w:rsid w:val="001337CB"/>
    <w:rsid w:val="0013421A"/>
    <w:rsid w:val="001361D7"/>
    <w:rsid w:val="00141EF4"/>
    <w:rsid w:val="00145850"/>
    <w:rsid w:val="00146098"/>
    <w:rsid w:val="00154419"/>
    <w:rsid w:val="0016522F"/>
    <w:rsid w:val="00184010"/>
    <w:rsid w:val="00185D12"/>
    <w:rsid w:val="001908E3"/>
    <w:rsid w:val="001912C6"/>
    <w:rsid w:val="00192A93"/>
    <w:rsid w:val="0019779F"/>
    <w:rsid w:val="001A2E15"/>
    <w:rsid w:val="001B19F6"/>
    <w:rsid w:val="001C55F6"/>
    <w:rsid w:val="001E1F46"/>
    <w:rsid w:val="001E2A0A"/>
    <w:rsid w:val="001F20D5"/>
    <w:rsid w:val="001F3C5A"/>
    <w:rsid w:val="001F4513"/>
    <w:rsid w:val="001F7203"/>
    <w:rsid w:val="00202D2A"/>
    <w:rsid w:val="00212C84"/>
    <w:rsid w:val="00216D3D"/>
    <w:rsid w:val="0021704A"/>
    <w:rsid w:val="002379B1"/>
    <w:rsid w:val="00252180"/>
    <w:rsid w:val="002542BE"/>
    <w:rsid w:val="00270A1F"/>
    <w:rsid w:val="0027253D"/>
    <w:rsid w:val="0027485C"/>
    <w:rsid w:val="00274B88"/>
    <w:rsid w:val="0028589F"/>
    <w:rsid w:val="00286BC4"/>
    <w:rsid w:val="00286E5C"/>
    <w:rsid w:val="00297EEF"/>
    <w:rsid w:val="002B0C0D"/>
    <w:rsid w:val="002B65F6"/>
    <w:rsid w:val="002C191E"/>
    <w:rsid w:val="002C6985"/>
    <w:rsid w:val="002D3605"/>
    <w:rsid w:val="002D7A76"/>
    <w:rsid w:val="002E2E40"/>
    <w:rsid w:val="002E31D2"/>
    <w:rsid w:val="002E4CE9"/>
    <w:rsid w:val="002F0028"/>
    <w:rsid w:val="002F48F1"/>
    <w:rsid w:val="002F77C9"/>
    <w:rsid w:val="003013DF"/>
    <w:rsid w:val="0030456B"/>
    <w:rsid w:val="00306473"/>
    <w:rsid w:val="0031582D"/>
    <w:rsid w:val="0031664D"/>
    <w:rsid w:val="00342397"/>
    <w:rsid w:val="0034286F"/>
    <w:rsid w:val="003462CD"/>
    <w:rsid w:val="00347B36"/>
    <w:rsid w:val="00355D25"/>
    <w:rsid w:val="003615F9"/>
    <w:rsid w:val="00362FC8"/>
    <w:rsid w:val="003671F1"/>
    <w:rsid w:val="00375620"/>
    <w:rsid w:val="003828A8"/>
    <w:rsid w:val="00384DC9"/>
    <w:rsid w:val="00386B21"/>
    <w:rsid w:val="0039235A"/>
    <w:rsid w:val="003A6380"/>
    <w:rsid w:val="003A70E1"/>
    <w:rsid w:val="003B0CC3"/>
    <w:rsid w:val="003C1817"/>
    <w:rsid w:val="003D41F2"/>
    <w:rsid w:val="003D4392"/>
    <w:rsid w:val="003E1F6B"/>
    <w:rsid w:val="003E3D5F"/>
    <w:rsid w:val="003F0084"/>
    <w:rsid w:val="003F39A5"/>
    <w:rsid w:val="003F7939"/>
    <w:rsid w:val="00402850"/>
    <w:rsid w:val="004127BA"/>
    <w:rsid w:val="004235DC"/>
    <w:rsid w:val="00425A31"/>
    <w:rsid w:val="004268D8"/>
    <w:rsid w:val="00440F19"/>
    <w:rsid w:val="004447E3"/>
    <w:rsid w:val="00446953"/>
    <w:rsid w:val="00474B05"/>
    <w:rsid w:val="00485BE0"/>
    <w:rsid w:val="004A0C09"/>
    <w:rsid w:val="004A1606"/>
    <w:rsid w:val="004A4053"/>
    <w:rsid w:val="004A7379"/>
    <w:rsid w:val="004B182A"/>
    <w:rsid w:val="004B3018"/>
    <w:rsid w:val="004B3A28"/>
    <w:rsid w:val="004C1435"/>
    <w:rsid w:val="004D6A52"/>
    <w:rsid w:val="004D7CC2"/>
    <w:rsid w:val="004F1A37"/>
    <w:rsid w:val="004F4610"/>
    <w:rsid w:val="00507860"/>
    <w:rsid w:val="005104F0"/>
    <w:rsid w:val="00514447"/>
    <w:rsid w:val="005163D7"/>
    <w:rsid w:val="00516F21"/>
    <w:rsid w:val="005210D5"/>
    <w:rsid w:val="00525B94"/>
    <w:rsid w:val="0053111D"/>
    <w:rsid w:val="00534759"/>
    <w:rsid w:val="00536AF1"/>
    <w:rsid w:val="00541787"/>
    <w:rsid w:val="005429F4"/>
    <w:rsid w:val="00551A4D"/>
    <w:rsid w:val="00557007"/>
    <w:rsid w:val="0056377C"/>
    <w:rsid w:val="0056453E"/>
    <w:rsid w:val="00570AE9"/>
    <w:rsid w:val="00573505"/>
    <w:rsid w:val="005741AA"/>
    <w:rsid w:val="00574CDF"/>
    <w:rsid w:val="00581816"/>
    <w:rsid w:val="00592BF3"/>
    <w:rsid w:val="00597E3A"/>
    <w:rsid w:val="005A227B"/>
    <w:rsid w:val="005B45D7"/>
    <w:rsid w:val="005C2D11"/>
    <w:rsid w:val="005C3DE0"/>
    <w:rsid w:val="005D627E"/>
    <w:rsid w:val="005D6E04"/>
    <w:rsid w:val="005E2D08"/>
    <w:rsid w:val="005E5B81"/>
    <w:rsid w:val="005E5BFE"/>
    <w:rsid w:val="005E61AE"/>
    <w:rsid w:val="005E6832"/>
    <w:rsid w:val="005E6A0C"/>
    <w:rsid w:val="005E7A6D"/>
    <w:rsid w:val="005F3B2D"/>
    <w:rsid w:val="005F5C3F"/>
    <w:rsid w:val="005F771B"/>
    <w:rsid w:val="006064A6"/>
    <w:rsid w:val="00622896"/>
    <w:rsid w:val="00622D45"/>
    <w:rsid w:val="00623767"/>
    <w:rsid w:val="00631079"/>
    <w:rsid w:val="00635369"/>
    <w:rsid w:val="00637899"/>
    <w:rsid w:val="00637A53"/>
    <w:rsid w:val="00640BE3"/>
    <w:rsid w:val="00647D11"/>
    <w:rsid w:val="00653611"/>
    <w:rsid w:val="0065650E"/>
    <w:rsid w:val="00670EBA"/>
    <w:rsid w:val="00675387"/>
    <w:rsid w:val="0067701E"/>
    <w:rsid w:val="0069367A"/>
    <w:rsid w:val="006B21E7"/>
    <w:rsid w:val="006B6C99"/>
    <w:rsid w:val="006C4081"/>
    <w:rsid w:val="006C5D4B"/>
    <w:rsid w:val="006D7948"/>
    <w:rsid w:val="006E0DE0"/>
    <w:rsid w:val="006E2EF4"/>
    <w:rsid w:val="006F1495"/>
    <w:rsid w:val="00700519"/>
    <w:rsid w:val="00720CA5"/>
    <w:rsid w:val="0074219C"/>
    <w:rsid w:val="00742F6A"/>
    <w:rsid w:val="00751EA4"/>
    <w:rsid w:val="007521E9"/>
    <w:rsid w:val="007602CC"/>
    <w:rsid w:val="00762CE4"/>
    <w:rsid w:val="00764C45"/>
    <w:rsid w:val="00766F71"/>
    <w:rsid w:val="00775A2C"/>
    <w:rsid w:val="007829EA"/>
    <w:rsid w:val="00782B1D"/>
    <w:rsid w:val="00792311"/>
    <w:rsid w:val="00797E6C"/>
    <w:rsid w:val="007A017B"/>
    <w:rsid w:val="007A3804"/>
    <w:rsid w:val="007A7807"/>
    <w:rsid w:val="007B67E7"/>
    <w:rsid w:val="007B7C66"/>
    <w:rsid w:val="007C2CEB"/>
    <w:rsid w:val="007C36D0"/>
    <w:rsid w:val="007C5574"/>
    <w:rsid w:val="007D31B6"/>
    <w:rsid w:val="007D75CC"/>
    <w:rsid w:val="007E00A2"/>
    <w:rsid w:val="007E6B22"/>
    <w:rsid w:val="007F32F9"/>
    <w:rsid w:val="0080259C"/>
    <w:rsid w:val="0081123B"/>
    <w:rsid w:val="00814BE4"/>
    <w:rsid w:val="00822BAE"/>
    <w:rsid w:val="00822F63"/>
    <w:rsid w:val="00824EC6"/>
    <w:rsid w:val="00827B61"/>
    <w:rsid w:val="00834B9B"/>
    <w:rsid w:val="00856C65"/>
    <w:rsid w:val="00857B5A"/>
    <w:rsid w:val="00881DFA"/>
    <w:rsid w:val="008853F1"/>
    <w:rsid w:val="00893400"/>
    <w:rsid w:val="00894BB4"/>
    <w:rsid w:val="00896F26"/>
    <w:rsid w:val="008A0BD3"/>
    <w:rsid w:val="008A5B91"/>
    <w:rsid w:val="008A7992"/>
    <w:rsid w:val="008B1433"/>
    <w:rsid w:val="008B6C65"/>
    <w:rsid w:val="008C3C25"/>
    <w:rsid w:val="008D1B77"/>
    <w:rsid w:val="008D5EB2"/>
    <w:rsid w:val="008E2408"/>
    <w:rsid w:val="008E510B"/>
    <w:rsid w:val="008F48AE"/>
    <w:rsid w:val="008F6B24"/>
    <w:rsid w:val="0090013A"/>
    <w:rsid w:val="00900B76"/>
    <w:rsid w:val="00920020"/>
    <w:rsid w:val="0092633A"/>
    <w:rsid w:val="00935521"/>
    <w:rsid w:val="0094259C"/>
    <w:rsid w:val="00950E99"/>
    <w:rsid w:val="0095110F"/>
    <w:rsid w:val="0096006D"/>
    <w:rsid w:val="0096313A"/>
    <w:rsid w:val="00964C63"/>
    <w:rsid w:val="0097272F"/>
    <w:rsid w:val="009801BB"/>
    <w:rsid w:val="0098284B"/>
    <w:rsid w:val="0098385E"/>
    <w:rsid w:val="00984DA7"/>
    <w:rsid w:val="009A1AC9"/>
    <w:rsid w:val="009A3EBB"/>
    <w:rsid w:val="009B1FBC"/>
    <w:rsid w:val="009C06C4"/>
    <w:rsid w:val="009C1EA2"/>
    <w:rsid w:val="009C1FBF"/>
    <w:rsid w:val="009E08CC"/>
    <w:rsid w:val="009E3A0D"/>
    <w:rsid w:val="009F7297"/>
    <w:rsid w:val="00A0201B"/>
    <w:rsid w:val="00A06DB9"/>
    <w:rsid w:val="00A11046"/>
    <w:rsid w:val="00A14B52"/>
    <w:rsid w:val="00A206C2"/>
    <w:rsid w:val="00A24960"/>
    <w:rsid w:val="00A41DFE"/>
    <w:rsid w:val="00A453D6"/>
    <w:rsid w:val="00A5620A"/>
    <w:rsid w:val="00A56B85"/>
    <w:rsid w:val="00A5785A"/>
    <w:rsid w:val="00A622C5"/>
    <w:rsid w:val="00A665A1"/>
    <w:rsid w:val="00A6675D"/>
    <w:rsid w:val="00A66D55"/>
    <w:rsid w:val="00A70A7C"/>
    <w:rsid w:val="00A72288"/>
    <w:rsid w:val="00A73225"/>
    <w:rsid w:val="00A77807"/>
    <w:rsid w:val="00A86CF6"/>
    <w:rsid w:val="00A935B9"/>
    <w:rsid w:val="00A94584"/>
    <w:rsid w:val="00AA1E12"/>
    <w:rsid w:val="00AB3C35"/>
    <w:rsid w:val="00AB757D"/>
    <w:rsid w:val="00AC6AEE"/>
    <w:rsid w:val="00AD19EA"/>
    <w:rsid w:val="00AD1CB2"/>
    <w:rsid w:val="00AD2220"/>
    <w:rsid w:val="00AE0D86"/>
    <w:rsid w:val="00AE2219"/>
    <w:rsid w:val="00AE3C5B"/>
    <w:rsid w:val="00AE699E"/>
    <w:rsid w:val="00AF13FF"/>
    <w:rsid w:val="00AF3724"/>
    <w:rsid w:val="00B0036D"/>
    <w:rsid w:val="00B0085A"/>
    <w:rsid w:val="00B01060"/>
    <w:rsid w:val="00B03038"/>
    <w:rsid w:val="00B04ED9"/>
    <w:rsid w:val="00B169CD"/>
    <w:rsid w:val="00B16A87"/>
    <w:rsid w:val="00B26E52"/>
    <w:rsid w:val="00B468FC"/>
    <w:rsid w:val="00B524E0"/>
    <w:rsid w:val="00B57AE1"/>
    <w:rsid w:val="00B62424"/>
    <w:rsid w:val="00B632D8"/>
    <w:rsid w:val="00B71629"/>
    <w:rsid w:val="00B7391E"/>
    <w:rsid w:val="00B8627C"/>
    <w:rsid w:val="00BA09D3"/>
    <w:rsid w:val="00BA3D28"/>
    <w:rsid w:val="00BB59E0"/>
    <w:rsid w:val="00BD377E"/>
    <w:rsid w:val="00BD5640"/>
    <w:rsid w:val="00BD7306"/>
    <w:rsid w:val="00BE0EF6"/>
    <w:rsid w:val="00BE1455"/>
    <w:rsid w:val="00BE2263"/>
    <w:rsid w:val="00BE27D4"/>
    <w:rsid w:val="00BF17EC"/>
    <w:rsid w:val="00BF4D41"/>
    <w:rsid w:val="00BF6B65"/>
    <w:rsid w:val="00BF7FF1"/>
    <w:rsid w:val="00C0466E"/>
    <w:rsid w:val="00C10FDE"/>
    <w:rsid w:val="00C10FFB"/>
    <w:rsid w:val="00C1614A"/>
    <w:rsid w:val="00C33961"/>
    <w:rsid w:val="00C4019C"/>
    <w:rsid w:val="00C51E90"/>
    <w:rsid w:val="00C52BA2"/>
    <w:rsid w:val="00C55DD0"/>
    <w:rsid w:val="00C604FC"/>
    <w:rsid w:val="00C64731"/>
    <w:rsid w:val="00C65079"/>
    <w:rsid w:val="00C67C58"/>
    <w:rsid w:val="00C72573"/>
    <w:rsid w:val="00C76AF7"/>
    <w:rsid w:val="00C823EB"/>
    <w:rsid w:val="00C83D16"/>
    <w:rsid w:val="00C84629"/>
    <w:rsid w:val="00C86F78"/>
    <w:rsid w:val="00C96E28"/>
    <w:rsid w:val="00CA6501"/>
    <w:rsid w:val="00CC225E"/>
    <w:rsid w:val="00CD47AF"/>
    <w:rsid w:val="00CD6EC6"/>
    <w:rsid w:val="00CD7D78"/>
    <w:rsid w:val="00CE5015"/>
    <w:rsid w:val="00D1593E"/>
    <w:rsid w:val="00D165F4"/>
    <w:rsid w:val="00D27B52"/>
    <w:rsid w:val="00D44277"/>
    <w:rsid w:val="00D500CE"/>
    <w:rsid w:val="00D65775"/>
    <w:rsid w:val="00D6735D"/>
    <w:rsid w:val="00D6757B"/>
    <w:rsid w:val="00D83CD0"/>
    <w:rsid w:val="00D9399A"/>
    <w:rsid w:val="00D93F09"/>
    <w:rsid w:val="00D961FB"/>
    <w:rsid w:val="00D9682C"/>
    <w:rsid w:val="00D976CC"/>
    <w:rsid w:val="00D97A70"/>
    <w:rsid w:val="00DA2131"/>
    <w:rsid w:val="00DA3CED"/>
    <w:rsid w:val="00DB20BB"/>
    <w:rsid w:val="00DB7CE1"/>
    <w:rsid w:val="00DE030D"/>
    <w:rsid w:val="00DF2D8C"/>
    <w:rsid w:val="00DF5D9D"/>
    <w:rsid w:val="00E03539"/>
    <w:rsid w:val="00E05710"/>
    <w:rsid w:val="00E079A1"/>
    <w:rsid w:val="00E133FA"/>
    <w:rsid w:val="00E1362C"/>
    <w:rsid w:val="00E1460C"/>
    <w:rsid w:val="00E23788"/>
    <w:rsid w:val="00E27530"/>
    <w:rsid w:val="00E315A3"/>
    <w:rsid w:val="00E35179"/>
    <w:rsid w:val="00E36866"/>
    <w:rsid w:val="00E511AD"/>
    <w:rsid w:val="00E62F63"/>
    <w:rsid w:val="00E6403B"/>
    <w:rsid w:val="00E655B9"/>
    <w:rsid w:val="00E657EC"/>
    <w:rsid w:val="00E660FF"/>
    <w:rsid w:val="00E71F46"/>
    <w:rsid w:val="00E80D66"/>
    <w:rsid w:val="00E819D5"/>
    <w:rsid w:val="00E843FC"/>
    <w:rsid w:val="00E9050F"/>
    <w:rsid w:val="00E93571"/>
    <w:rsid w:val="00EA287C"/>
    <w:rsid w:val="00EA2DE6"/>
    <w:rsid w:val="00EA60DA"/>
    <w:rsid w:val="00EA6331"/>
    <w:rsid w:val="00EB39C9"/>
    <w:rsid w:val="00EC1D59"/>
    <w:rsid w:val="00EC42E0"/>
    <w:rsid w:val="00ED1CDA"/>
    <w:rsid w:val="00ED6D57"/>
    <w:rsid w:val="00EF0B48"/>
    <w:rsid w:val="00EF0D62"/>
    <w:rsid w:val="00F008D3"/>
    <w:rsid w:val="00F01C5A"/>
    <w:rsid w:val="00F026B5"/>
    <w:rsid w:val="00F034FF"/>
    <w:rsid w:val="00F04EBE"/>
    <w:rsid w:val="00F17D80"/>
    <w:rsid w:val="00F22D1F"/>
    <w:rsid w:val="00F23F5C"/>
    <w:rsid w:val="00F24DA8"/>
    <w:rsid w:val="00F25931"/>
    <w:rsid w:val="00F25C89"/>
    <w:rsid w:val="00F27440"/>
    <w:rsid w:val="00F32510"/>
    <w:rsid w:val="00F41603"/>
    <w:rsid w:val="00F44520"/>
    <w:rsid w:val="00F51509"/>
    <w:rsid w:val="00F517C0"/>
    <w:rsid w:val="00F61EB1"/>
    <w:rsid w:val="00F73898"/>
    <w:rsid w:val="00F757D1"/>
    <w:rsid w:val="00F778EC"/>
    <w:rsid w:val="00F9290E"/>
    <w:rsid w:val="00F963A0"/>
    <w:rsid w:val="00FA1E0B"/>
    <w:rsid w:val="00FB394B"/>
    <w:rsid w:val="00FB4BEE"/>
    <w:rsid w:val="00FB7CC7"/>
    <w:rsid w:val="00FC42EA"/>
    <w:rsid w:val="00FC4A82"/>
    <w:rsid w:val="00FC4D73"/>
    <w:rsid w:val="00FD1A2B"/>
    <w:rsid w:val="00FD4E10"/>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 w:type="paragraph" w:styleId="berarbeitung">
    <w:name w:val="Revision"/>
    <w:hidden/>
    <w:uiPriority w:val="99"/>
    <w:semiHidden/>
    <w:rsid w:val="002E2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ines.feller\Downloads\dennis.kottmann@surplex.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DCD78C8296B44CB2B1A435F69F4D07" ma:contentTypeVersion="6" ma:contentTypeDescription="Ein neues Dokument erstellen." ma:contentTypeScope="" ma:versionID="1a8fb417ff77b8ab816204ce6e726cc6">
  <xsd:schema xmlns:xsd="http://www.w3.org/2001/XMLSchema" xmlns:xs="http://www.w3.org/2001/XMLSchema" xmlns:p="http://schemas.microsoft.com/office/2006/metadata/properties" xmlns:ns3="ad6a6a91-deb4-4d98-86fe-4817ccbc3895" targetNamespace="http://schemas.microsoft.com/office/2006/metadata/properties" ma:root="true" ma:fieldsID="2adc32d1f561f75b19f13d22786e1414" ns3:_="">
    <xsd:import namespace="ad6a6a91-deb4-4d98-86fe-4817ccbc3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6a91-deb4-4d98-86fe-4817ccbc3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6F21-A66A-468A-9F2A-6F66BED98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a6a91-deb4-4d98-86fe-4817ccbc3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B6F9C-B592-4AF5-8302-08B743758A87}">
  <ds:schemaRefs>
    <ds:schemaRef ds:uri="http://schemas.microsoft.com/sharepoint/v3/contenttype/forms"/>
  </ds:schemaRefs>
</ds:datastoreItem>
</file>

<file path=customXml/itemProps3.xml><?xml version="1.0" encoding="utf-8"?>
<ds:datastoreItem xmlns:ds="http://schemas.openxmlformats.org/officeDocument/2006/customXml" ds:itemID="{3BCAC4C3-1CAE-4C83-85AD-B6E2B4C36F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4F3E58-0FD1-4BC6-8919-6C548D7C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15</cp:revision>
  <cp:lastPrinted>2020-04-09T09:11:00Z</cp:lastPrinted>
  <dcterms:created xsi:type="dcterms:W3CDTF">2020-04-09T08:36:00Z</dcterms:created>
  <dcterms:modified xsi:type="dcterms:W3CDTF">2021-01-11T08:38:00Z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0x0101009DDCD78C8296B44CB2B1A435F69F4D07</vt:lpwstr>
  </property>
</Properties>
</file>